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283"/>
        <w:gridCol w:w="2693"/>
        <w:gridCol w:w="284"/>
        <w:gridCol w:w="1559"/>
        <w:gridCol w:w="240"/>
        <w:gridCol w:w="327"/>
        <w:gridCol w:w="284"/>
        <w:gridCol w:w="1984"/>
      </w:tblGrid>
      <w:tr w:rsidR="006A25CD" w:rsidRPr="001A5529" w14:paraId="1666FF17" w14:textId="77777777" w:rsidTr="00F230A6">
        <w:trPr>
          <w:trHeight w:val="332"/>
        </w:trPr>
        <w:tc>
          <w:tcPr>
            <w:tcW w:w="7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EABDA" w14:textId="478AC135" w:rsidR="003A1552" w:rsidRPr="005311EF" w:rsidRDefault="003A1552" w:rsidP="00F60D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17"/>
                <w:szCs w:val="17"/>
              </w:rPr>
              <w:t xml:space="preserve">      </w:t>
            </w:r>
            <w:r w:rsidRPr="003A1552">
              <w:rPr>
                <w:rFonts w:asciiTheme="minorHAnsi" w:hAnsiTheme="minorHAnsi" w:cs="Calibri"/>
                <w:b/>
                <w:sz w:val="20"/>
                <w:szCs w:val="20"/>
              </w:rPr>
              <w:t>ZLECENIE BADANIA</w:t>
            </w:r>
            <w:r w:rsidR="003958B1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F60D78"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  <w:t>5</w:t>
            </w:r>
            <w:r w:rsidRPr="003A1552">
              <w:rPr>
                <w:rFonts w:asciiTheme="minorHAnsi" w:hAnsiTheme="minorHAnsi" w:cs="Calibri"/>
                <w:b/>
                <w:sz w:val="20"/>
                <w:szCs w:val="20"/>
              </w:rPr>
              <w:t>nr:</w:t>
            </w:r>
            <w:r w:rsidR="00346D42">
              <w:rPr>
                <w:rFonts w:asciiTheme="minorHAnsi" w:hAnsiTheme="minorHAnsi" w:cs="Calibri"/>
                <w:b/>
                <w:sz w:val="20"/>
                <w:szCs w:val="20"/>
              </w:rPr>
              <w:t xml:space="preserve">  ...</w:t>
            </w:r>
            <w:r w:rsidR="00E506A2">
              <w:rPr>
                <w:rFonts w:asciiTheme="minorHAnsi" w:hAnsiTheme="minorHAnsi" w:cs="Calibri"/>
                <w:b/>
                <w:sz w:val="20"/>
                <w:szCs w:val="20"/>
              </w:rPr>
              <w:t>.....</w:t>
            </w:r>
            <w:r w:rsidR="00346D42">
              <w:rPr>
                <w:rFonts w:asciiTheme="minorHAnsi" w:hAnsiTheme="minorHAnsi" w:cs="Calibri"/>
                <w:b/>
                <w:sz w:val="20"/>
                <w:szCs w:val="20"/>
              </w:rPr>
              <w:t>............../H/202</w:t>
            </w:r>
            <w:r w:rsidR="001A3A43">
              <w:rPr>
                <w:rFonts w:asciiTheme="minorHAnsi" w:hAnsiTheme="minorHAnsi" w:cs="Calibri"/>
                <w:b/>
                <w:sz w:val="20"/>
                <w:szCs w:val="20"/>
              </w:rPr>
              <w:t>1</w:t>
            </w:r>
            <w:r w:rsidR="00346D42">
              <w:rPr>
                <w:rFonts w:asciiTheme="minorHAnsi" w:hAnsiTheme="minorHAnsi" w:cs="Calibri"/>
                <w:b/>
                <w:sz w:val="20"/>
                <w:szCs w:val="20"/>
              </w:rPr>
              <w:t>/MIK/</w:t>
            </w:r>
            <w:r w:rsidR="005311EF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E506A2">
              <w:rPr>
                <w:rFonts w:asciiTheme="minorHAnsi" w:hAnsiTheme="minorHAnsi" w:cs="Calibri"/>
                <w:b/>
                <w:sz w:val="20"/>
                <w:szCs w:val="20"/>
              </w:rPr>
              <w:t>...............</w:t>
            </w:r>
            <w:r w:rsidR="005311EF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5311EF">
              <w:rPr>
                <w:rFonts w:asciiTheme="minorHAnsi" w:hAnsiTheme="minorHAnsi" w:cs="Calibri"/>
                <w:i/>
                <w:sz w:val="16"/>
                <w:szCs w:val="16"/>
                <w:vertAlign w:val="subscript"/>
              </w:rPr>
              <w:t>(</w:t>
            </w:r>
            <w:r w:rsidR="00346D42">
              <w:rPr>
                <w:rFonts w:asciiTheme="minorHAnsi" w:hAnsiTheme="minorHAnsi" w:cs="Calibri"/>
                <w:i/>
                <w:sz w:val="16"/>
                <w:szCs w:val="16"/>
                <w:vertAlign w:val="subscript"/>
              </w:rPr>
              <w:t>kolejny numer próby</w:t>
            </w:r>
            <w:r w:rsidR="005311EF" w:rsidRPr="005311EF">
              <w:rPr>
                <w:rFonts w:asciiTheme="minorHAnsi" w:hAnsiTheme="minorHAnsi" w:cs="Calibri"/>
                <w:i/>
                <w:sz w:val="16"/>
                <w:szCs w:val="16"/>
                <w:vertAlign w:val="subscript"/>
              </w:rPr>
              <w:t>)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548DD4" w:themeColor="text2" w:themeTint="99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37EDE" w14:textId="77777777" w:rsidR="006A25CD" w:rsidRPr="001A5529" w:rsidRDefault="006A25CD" w:rsidP="006A25CD">
            <w:pPr>
              <w:rPr>
                <w:rFonts w:asciiTheme="minorHAnsi" w:hAnsiTheme="minorHAnsi" w:cs="Calibri"/>
                <w:b/>
                <w:sz w:val="17"/>
                <w:szCs w:val="17"/>
              </w:rPr>
            </w:pPr>
            <w:r w:rsidRPr="001A5529">
              <w:rPr>
                <w:rFonts w:asciiTheme="minorHAnsi" w:hAnsiTheme="minorHAnsi" w:cs="Calibri"/>
                <w:b/>
                <w:sz w:val="17"/>
                <w:szCs w:val="17"/>
              </w:rPr>
              <w:t>Data</w:t>
            </w:r>
          </w:p>
        </w:tc>
      </w:tr>
      <w:tr w:rsidR="00D92CEB" w:rsidRPr="001A5529" w14:paraId="393BD2F2" w14:textId="77777777" w:rsidTr="00F230A6">
        <w:trPr>
          <w:trHeight w:val="332"/>
        </w:trPr>
        <w:tc>
          <w:tcPr>
            <w:tcW w:w="10348" w:type="dxa"/>
            <w:gridSpan w:val="9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6" w:space="0" w:color="548DD4" w:themeColor="text2" w:themeTint="99"/>
              <w:right w:val="single" w:sz="4" w:space="0" w:color="548DD4" w:themeColor="text2" w:themeTint="99"/>
            </w:tcBorders>
            <w:shd w:val="clear" w:color="auto" w:fill="D6E3BC" w:themeFill="accent3" w:themeFillTint="66"/>
            <w:vAlign w:val="center"/>
          </w:tcPr>
          <w:p w14:paraId="0854D353" w14:textId="77777777" w:rsidR="00D92CEB" w:rsidRPr="003A1552" w:rsidRDefault="00D92CEB" w:rsidP="008B1614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A1552">
              <w:rPr>
                <w:rFonts w:asciiTheme="minorHAnsi" w:hAnsiTheme="minorHAnsi" w:cs="Calibri"/>
                <w:b/>
                <w:sz w:val="20"/>
                <w:szCs w:val="20"/>
              </w:rPr>
              <w:t>PLAN BADANIA i WYCENA (wypełnia Zleceniobiorca)</w:t>
            </w:r>
          </w:p>
        </w:tc>
      </w:tr>
      <w:tr w:rsidR="00D92CEB" w:rsidRPr="001A5529" w14:paraId="276FBF41" w14:textId="77777777" w:rsidTr="00F230A6">
        <w:trPr>
          <w:trHeight w:val="323"/>
        </w:trPr>
        <w:tc>
          <w:tcPr>
            <w:tcW w:w="2694" w:type="dxa"/>
            <w:tcBorders>
              <w:top w:val="single" w:sz="6" w:space="0" w:color="548DD4" w:themeColor="text2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1865CE" w14:textId="77777777" w:rsidR="00D92CEB" w:rsidRPr="00AF0541" w:rsidRDefault="00D92CEB" w:rsidP="008275D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0541">
              <w:rPr>
                <w:rFonts w:asciiTheme="minorHAnsi" w:hAnsiTheme="minorHAnsi" w:cstheme="minorHAnsi"/>
                <w:b/>
                <w:sz w:val="18"/>
                <w:szCs w:val="18"/>
              </w:rPr>
              <w:t>Cel badania</w:t>
            </w:r>
            <w:r w:rsidR="000644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06440D" w:rsidRPr="0006440D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654" w:type="dxa"/>
            <w:gridSpan w:val="8"/>
            <w:tcBorders>
              <w:top w:val="single" w:sz="6" w:space="0" w:color="548DD4" w:themeColor="text2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66C27" w14:textId="77777777" w:rsidR="00F60D78" w:rsidRPr="008B4C1F" w:rsidRDefault="008B4C1F" w:rsidP="008B4C1F">
            <w:pPr>
              <w:snapToGrid w:val="0"/>
              <w:rPr>
                <w:rFonts w:asciiTheme="minorHAnsi" w:hAnsiTheme="minorHAnsi" w:cs="Calibri"/>
                <w:i/>
                <w:color w:val="808080" w:themeColor="background1" w:themeShade="80"/>
                <w:sz w:val="17"/>
                <w:szCs w:val="17"/>
              </w:rPr>
            </w:pPr>
            <w:r>
              <w:rPr>
                <w:rFonts w:asciiTheme="minorHAnsi" w:hAnsiTheme="minorHAnsi" w:cs="Calibri"/>
                <w:i/>
                <w:color w:val="808080" w:themeColor="background1" w:themeShade="80"/>
                <w:sz w:val="17"/>
                <w:szCs w:val="17"/>
              </w:rPr>
              <w:t>Sprawdzenie zgodności z kryteriami parametrów wody okreśłonych  w Rozporządzeniau Min. Zdrowia w sprawie wody przeznaczonej do spożycia przez ludzi</w:t>
            </w:r>
          </w:p>
        </w:tc>
      </w:tr>
      <w:tr w:rsidR="00D92CEB" w:rsidRPr="001A5529" w14:paraId="46F0F31D" w14:textId="77777777" w:rsidTr="009D78B0">
        <w:trPr>
          <w:trHeight w:val="3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8E51A" w14:textId="46BD4359" w:rsidR="00D92CEB" w:rsidRPr="00AF0541" w:rsidRDefault="00691828" w:rsidP="008275D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Zakres badania </w:t>
            </w:r>
            <w:r w:rsidR="001A3A4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 metody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wybrać z tabeli</w:t>
            </w:r>
            <w:r w:rsidR="00FE4CA4" w:rsidRPr="00AF054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D5468E" w:rsidRPr="00AF054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/ </w:t>
            </w:r>
            <w:r w:rsidR="000C5B35" w:rsidRPr="00AF054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Metody badawcze 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9CAAC" w14:textId="77777777" w:rsidR="000C5B35" w:rsidRPr="00691828" w:rsidRDefault="000C5B35" w:rsidP="00691828">
            <w:pPr>
              <w:snapToGrid w:val="0"/>
              <w:rPr>
                <w:rFonts w:asciiTheme="minorHAnsi" w:hAnsiTheme="minorHAnsi" w:cs="Calibri"/>
                <w:i/>
                <w:color w:val="808080" w:themeColor="background1" w:themeShade="80"/>
                <w:sz w:val="17"/>
                <w:szCs w:val="17"/>
              </w:rPr>
            </w:pPr>
          </w:p>
        </w:tc>
      </w:tr>
      <w:tr w:rsidR="000C5B35" w:rsidRPr="001A5529" w14:paraId="33988610" w14:textId="77777777" w:rsidTr="0037505E">
        <w:trPr>
          <w:trHeight w:val="1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B7614" w14:textId="77777777" w:rsidR="000C5B35" w:rsidRPr="00AF0541" w:rsidRDefault="000C5B35" w:rsidP="008275D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0541">
              <w:rPr>
                <w:rFonts w:asciiTheme="minorHAnsi" w:hAnsiTheme="minorHAnsi" w:cstheme="minorHAnsi"/>
                <w:b/>
                <w:sz w:val="18"/>
                <w:szCs w:val="18"/>
              </w:rPr>
              <w:t>Materiał badany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DAF3C" w14:textId="4D95332C" w:rsidR="000C5B35" w:rsidRPr="003D3938" w:rsidRDefault="001A3A43" w:rsidP="001A3A43">
            <w:pPr>
              <w:pStyle w:val="Akapitzlist"/>
              <w:snapToGrid w:val="0"/>
              <w:ind w:left="360"/>
              <w:rPr>
                <w:rFonts w:asciiTheme="minorHAnsi" w:hAnsiTheme="minorHAnsi" w:cs="Calibri"/>
                <w:b/>
                <w:color w:val="808080" w:themeColor="background1" w:themeShade="80"/>
                <w:sz w:val="17"/>
                <w:szCs w:val="17"/>
              </w:rPr>
            </w:pPr>
            <w:r>
              <w:rPr>
                <w:rFonts w:asciiTheme="minorHAnsi" w:hAnsiTheme="minorHAnsi" w:cs="Calibri"/>
                <w:b/>
                <w:color w:val="808080" w:themeColor="background1" w:themeShade="80"/>
                <w:sz w:val="17"/>
                <w:szCs w:val="17"/>
              </w:rPr>
              <w:t>woda</w:t>
            </w:r>
          </w:p>
        </w:tc>
      </w:tr>
      <w:tr w:rsidR="005311EF" w:rsidRPr="001A5529" w14:paraId="2AEA5313" w14:textId="77777777" w:rsidTr="009D78B0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BD18D" w14:textId="77777777" w:rsidR="005311EF" w:rsidRPr="00AF0541" w:rsidRDefault="005311EF" w:rsidP="008275D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0541">
              <w:rPr>
                <w:rFonts w:asciiTheme="minorHAnsi" w:hAnsiTheme="minorHAnsi" w:cstheme="minorHAnsi"/>
                <w:b/>
                <w:sz w:val="18"/>
                <w:szCs w:val="18"/>
              </w:rPr>
              <w:t>Wycena badania</w:t>
            </w:r>
            <w:r w:rsidR="00F16D2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06440D" w:rsidRPr="0006440D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301D6" w14:textId="77777777" w:rsidR="005311EF" w:rsidRPr="00DB4FE1" w:rsidRDefault="005311EF" w:rsidP="00DB4FE1">
            <w:pPr>
              <w:snapToGrid w:val="0"/>
              <w:rPr>
                <w:rFonts w:asciiTheme="minorHAnsi" w:hAnsiTheme="minorHAnsi" w:cs="Calibri"/>
                <w:i/>
                <w:color w:val="808080" w:themeColor="background1" w:themeShade="80"/>
                <w:sz w:val="17"/>
                <w:szCs w:val="17"/>
              </w:rPr>
            </w:pPr>
          </w:p>
        </w:tc>
      </w:tr>
      <w:tr w:rsidR="00D92CEB" w:rsidRPr="001A5529" w14:paraId="7AA110CE" w14:textId="77777777" w:rsidTr="001A3A43">
        <w:trPr>
          <w:trHeight w:val="1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1BBB1" w14:textId="77777777" w:rsidR="00D92CEB" w:rsidRPr="00AF0541" w:rsidRDefault="00810DAD" w:rsidP="008275D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0541">
              <w:rPr>
                <w:rFonts w:asciiTheme="minorHAnsi" w:hAnsiTheme="minorHAnsi" w:cstheme="minorHAnsi"/>
                <w:b/>
                <w:sz w:val="18"/>
                <w:szCs w:val="18"/>
              </w:rPr>
              <w:t>Punkt pobrania próbki:</w:t>
            </w:r>
          </w:p>
          <w:p w14:paraId="5E0A738E" w14:textId="77777777" w:rsidR="00810DAD" w:rsidRPr="00AF0541" w:rsidRDefault="00810DAD" w:rsidP="008275D6">
            <w:pPr>
              <w:pStyle w:val="Akapitzlist"/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0541">
              <w:rPr>
                <w:rFonts w:asciiTheme="minorHAnsi" w:hAnsiTheme="minorHAnsi" w:cstheme="minorHAnsi"/>
                <w:b/>
                <w:sz w:val="18"/>
                <w:szCs w:val="18"/>
              </w:rPr>
              <w:t>- kto pobrał</w:t>
            </w:r>
          </w:p>
          <w:p w14:paraId="51FFEAF9" w14:textId="77777777" w:rsidR="00810DAD" w:rsidRPr="00AF0541" w:rsidRDefault="00810DAD" w:rsidP="008275D6">
            <w:pPr>
              <w:pStyle w:val="Akapitzlist"/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0541">
              <w:rPr>
                <w:rFonts w:asciiTheme="minorHAnsi" w:hAnsiTheme="minorHAnsi" w:cstheme="minorHAnsi"/>
                <w:b/>
                <w:sz w:val="18"/>
                <w:szCs w:val="18"/>
              </w:rPr>
              <w:t>- data pobrania</w:t>
            </w:r>
          </w:p>
          <w:p w14:paraId="61E62ADF" w14:textId="77777777" w:rsidR="00810DAD" w:rsidRPr="00AF0541" w:rsidRDefault="00810DAD" w:rsidP="008275D6">
            <w:pPr>
              <w:pStyle w:val="Akapitzlist"/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0541">
              <w:rPr>
                <w:rFonts w:asciiTheme="minorHAnsi" w:hAnsiTheme="minorHAnsi" w:cstheme="minorHAnsi"/>
                <w:b/>
                <w:sz w:val="18"/>
                <w:szCs w:val="18"/>
              </w:rPr>
              <w:t>- godzina pobrania</w:t>
            </w:r>
          </w:p>
          <w:p w14:paraId="560793BD" w14:textId="77777777" w:rsidR="00A325AD" w:rsidRDefault="00810DAD" w:rsidP="008275D6">
            <w:pPr>
              <w:pStyle w:val="Akapitzlist"/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0541">
              <w:rPr>
                <w:rFonts w:asciiTheme="minorHAnsi" w:hAnsiTheme="minorHAnsi" w:cstheme="minorHAnsi"/>
                <w:b/>
                <w:sz w:val="18"/>
                <w:szCs w:val="18"/>
              </w:rPr>
              <w:t>- punkt pobrania</w:t>
            </w:r>
            <w:r w:rsidR="0069182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</w:t>
            </w:r>
          </w:p>
          <w:p w14:paraId="70F41226" w14:textId="77777777" w:rsidR="00810DAD" w:rsidRDefault="00A325AD" w:rsidP="008275D6">
            <w:pPr>
              <w:pStyle w:val="Akapitzlist"/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- </w:t>
            </w:r>
            <w:r w:rsidR="00691828">
              <w:rPr>
                <w:rFonts w:asciiTheme="minorHAnsi" w:hAnsiTheme="minorHAnsi" w:cstheme="minorHAnsi"/>
                <w:b/>
                <w:sz w:val="18"/>
                <w:szCs w:val="18"/>
              </w:rPr>
              <w:t>miejsce</w:t>
            </w:r>
          </w:p>
          <w:p w14:paraId="7BBB949F" w14:textId="1CC42B1D" w:rsidR="001A3A43" w:rsidRPr="00AF0541" w:rsidRDefault="001A3A43" w:rsidP="008275D6">
            <w:pPr>
              <w:pStyle w:val="Akapitzlist"/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-metoda pobrania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1853B" w14:textId="77777777" w:rsidR="00810DAD" w:rsidRPr="003D3938" w:rsidRDefault="00810DAD" w:rsidP="00810DAD">
            <w:pPr>
              <w:snapToGrid w:val="0"/>
              <w:rPr>
                <w:rFonts w:asciiTheme="minorHAnsi" w:hAnsiTheme="minorHAnsi" w:cs="Calibri"/>
                <w:i/>
                <w:color w:val="808080" w:themeColor="background1" w:themeShade="80"/>
                <w:sz w:val="17"/>
                <w:szCs w:val="17"/>
              </w:rPr>
            </w:pPr>
          </w:p>
        </w:tc>
      </w:tr>
      <w:tr w:rsidR="00242028" w:rsidRPr="001A5529" w14:paraId="21F4673B" w14:textId="77777777" w:rsidTr="009D78B0">
        <w:trPr>
          <w:trHeight w:val="5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0EB004" w14:textId="067F3DA3" w:rsidR="00242028" w:rsidRPr="001A3A43" w:rsidRDefault="00242028" w:rsidP="008275D6">
            <w:pPr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</w:pPr>
            <w:r w:rsidRPr="00AF0541">
              <w:rPr>
                <w:rFonts w:asciiTheme="minorHAnsi" w:hAnsiTheme="minorHAnsi" w:cstheme="minorHAnsi"/>
                <w:b/>
                <w:sz w:val="18"/>
                <w:szCs w:val="18"/>
              </w:rPr>
              <w:t>Stan próbki w chwili przyjęcia</w:t>
            </w:r>
            <w:r w:rsidR="001A3A4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/Warunki transportu próbki </w:t>
            </w:r>
            <w:r w:rsidR="001A3A43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8</w:t>
            </w:r>
          </w:p>
          <w:p w14:paraId="1E8342A0" w14:textId="77777777" w:rsidR="00691828" w:rsidRPr="00AF0541" w:rsidRDefault="00691828" w:rsidP="008275D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FBE4E" w14:textId="77777777" w:rsidR="00242028" w:rsidRPr="0042793E" w:rsidRDefault="00242028" w:rsidP="0042793E">
            <w:pPr>
              <w:snapToGrid w:val="0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5D63C6">
              <w:rPr>
                <w:rFonts w:asciiTheme="minorHAnsi" w:hAnsiTheme="minorHAnsi" w:cs="Calibri"/>
                <w:sz w:val="16"/>
                <w:szCs w:val="16"/>
              </w:rPr>
              <w:t>Zgodny z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 kryteriami Instrukcji </w:t>
            </w:r>
            <w:r>
              <w:rPr>
                <w:rFonts w:asciiTheme="minorHAnsi" w:hAnsiTheme="minorHAnsi" w:cs="Calibri"/>
                <w:sz w:val="16"/>
                <w:szCs w:val="16"/>
              </w:rPr>
              <w:br/>
              <w:t>Przyjęcia próbki wody</w:t>
            </w:r>
            <w:r w:rsidR="0042793E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42793E" w:rsidRPr="0042793E">
              <w:rPr>
                <w:rFonts w:asciiTheme="minorHAnsi" w:hAnsiTheme="minorHAnsi" w:cs="Calibri"/>
                <w:b/>
                <w:sz w:val="16"/>
                <w:szCs w:val="16"/>
              </w:rPr>
              <w:t>TAK/NIE</w:t>
            </w:r>
          </w:p>
          <w:p w14:paraId="0754896F" w14:textId="77777777" w:rsidR="00691828" w:rsidRDefault="00691828" w:rsidP="00834209">
            <w:pPr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14:paraId="51292BA8" w14:textId="77777777" w:rsidR="00691828" w:rsidRPr="005D63C6" w:rsidRDefault="00691828" w:rsidP="0042793E">
            <w:pPr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42793E">
              <w:rPr>
                <w:rFonts w:asciiTheme="minorHAnsi" w:hAnsiTheme="minorHAnsi" w:cs="Calibri"/>
                <w:sz w:val="18"/>
                <w:szCs w:val="18"/>
              </w:rPr>
              <w:t>Próbka dostarczona w termotorbie</w:t>
            </w:r>
            <w:r w:rsidRPr="00691828">
              <w:rPr>
                <w:rFonts w:asciiTheme="minorHAnsi" w:hAnsiTheme="minorHAnsi" w:cs="Calibri"/>
                <w:b/>
                <w:sz w:val="16"/>
                <w:szCs w:val="16"/>
              </w:rPr>
              <w:t xml:space="preserve"> TAK/NIE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CBF0C" w14:textId="77777777" w:rsidR="00242028" w:rsidRPr="00A325AD" w:rsidRDefault="00242028" w:rsidP="007D2B26">
            <w:pPr>
              <w:snapToGrid w:val="0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325AD">
              <w:rPr>
                <w:rFonts w:asciiTheme="minorHAnsi" w:hAnsiTheme="minorHAnsi" w:cs="Calibri"/>
                <w:b/>
                <w:sz w:val="18"/>
                <w:szCs w:val="18"/>
              </w:rPr>
              <w:t xml:space="preserve">Data i godzina przyjęcia próbki </w:t>
            </w:r>
            <w:r w:rsidR="007D2B26" w:rsidRPr="00A325AD">
              <w:rPr>
                <w:rFonts w:asciiTheme="minorHAnsi" w:hAnsiTheme="minorHAnsi" w:cs="Calibri"/>
                <w:b/>
                <w:sz w:val="18"/>
                <w:szCs w:val="18"/>
              </w:rPr>
              <w:t>przez</w:t>
            </w:r>
            <w:r w:rsidRPr="00A325AD"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  <w:r w:rsidR="007D2B26" w:rsidRPr="00A325AD">
              <w:rPr>
                <w:rFonts w:asciiTheme="minorHAnsi" w:hAnsiTheme="minorHAnsi" w:cs="Calibri"/>
                <w:b/>
                <w:sz w:val="18"/>
                <w:szCs w:val="18"/>
              </w:rPr>
              <w:t>l</w:t>
            </w:r>
            <w:r w:rsidRPr="00A325AD">
              <w:rPr>
                <w:rFonts w:asciiTheme="minorHAnsi" w:hAnsiTheme="minorHAnsi" w:cs="Calibri"/>
                <w:b/>
                <w:sz w:val="18"/>
                <w:szCs w:val="18"/>
              </w:rPr>
              <w:t>aboratorium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A023B" w14:textId="77777777" w:rsidR="00242028" w:rsidRDefault="00242028" w:rsidP="00810DAD">
            <w:pPr>
              <w:snapToGrid w:val="0"/>
              <w:rPr>
                <w:rFonts w:asciiTheme="minorHAnsi" w:hAnsiTheme="minorHAnsi" w:cs="Calibri"/>
                <w:b/>
                <w:sz w:val="17"/>
                <w:szCs w:val="17"/>
              </w:rPr>
            </w:pPr>
          </w:p>
        </w:tc>
      </w:tr>
      <w:tr w:rsidR="00242028" w:rsidRPr="001A5529" w14:paraId="356C8FF0" w14:textId="77777777" w:rsidTr="009D78B0">
        <w:trPr>
          <w:trHeight w:val="3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8F516" w14:textId="77777777" w:rsidR="00242028" w:rsidRPr="00AF0541" w:rsidRDefault="00242028" w:rsidP="008275D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0541">
              <w:rPr>
                <w:rFonts w:asciiTheme="minorHAnsi" w:hAnsiTheme="minorHAnsi" w:cstheme="minorHAnsi"/>
                <w:b/>
                <w:sz w:val="18"/>
                <w:szCs w:val="18"/>
              </w:rPr>
              <w:t>Przewidywana data zakończenia badania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F1EBE" w14:textId="77777777" w:rsidR="00242028" w:rsidRPr="001A5529" w:rsidRDefault="00242028" w:rsidP="008B1614">
            <w:pPr>
              <w:snapToGrid w:val="0"/>
              <w:rPr>
                <w:rFonts w:asciiTheme="minorHAnsi" w:hAnsiTheme="minorHAnsi" w:cs="Calibri"/>
                <w:b/>
                <w:sz w:val="17"/>
                <w:szCs w:val="17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B1904" w14:textId="77777777" w:rsidR="00242028" w:rsidRPr="00A325AD" w:rsidRDefault="00242028" w:rsidP="005437FA">
            <w:pPr>
              <w:snapToGrid w:val="0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A325AD">
              <w:rPr>
                <w:rFonts w:asciiTheme="minorHAnsi" w:hAnsiTheme="minorHAnsi" w:cs="Calibri"/>
                <w:b/>
                <w:sz w:val="18"/>
                <w:szCs w:val="18"/>
              </w:rPr>
              <w:t xml:space="preserve">Data i podpis kierownika </w:t>
            </w:r>
            <w:r w:rsidR="007D2B26" w:rsidRPr="00A325AD">
              <w:rPr>
                <w:rFonts w:asciiTheme="minorHAnsi" w:hAnsiTheme="minorHAnsi" w:cs="Calibri"/>
                <w:b/>
                <w:sz w:val="18"/>
                <w:szCs w:val="18"/>
              </w:rPr>
              <w:t>Bio L</w:t>
            </w:r>
            <w:r w:rsidRPr="00A325AD">
              <w:rPr>
                <w:rFonts w:asciiTheme="minorHAnsi" w:hAnsiTheme="minorHAnsi" w:cs="Calibri"/>
                <w:b/>
                <w:sz w:val="18"/>
                <w:szCs w:val="18"/>
              </w:rPr>
              <w:t xml:space="preserve">aboratorium </w:t>
            </w:r>
            <w:r w:rsidR="00A325AD">
              <w:rPr>
                <w:rFonts w:asciiTheme="minorHAnsi" w:hAnsiTheme="minorHAnsi" w:cs="Calibri"/>
                <w:b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DB9EEB" w14:textId="77777777" w:rsidR="00242028" w:rsidRPr="001A5529" w:rsidRDefault="00242028" w:rsidP="008B1614">
            <w:pPr>
              <w:snapToGrid w:val="0"/>
              <w:jc w:val="center"/>
              <w:rPr>
                <w:rFonts w:asciiTheme="minorHAnsi" w:hAnsiTheme="minorHAnsi" w:cs="Calibri"/>
                <w:b/>
                <w:sz w:val="17"/>
                <w:szCs w:val="17"/>
              </w:rPr>
            </w:pPr>
          </w:p>
        </w:tc>
      </w:tr>
      <w:tr w:rsidR="00361F49" w:rsidRPr="001A5529" w14:paraId="020F8432" w14:textId="77777777" w:rsidTr="00F230A6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28"/>
        </w:trPr>
        <w:tc>
          <w:tcPr>
            <w:tcW w:w="10348" w:type="dxa"/>
            <w:gridSpan w:val="9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6" w:space="0" w:color="548DD4" w:themeColor="text2" w:themeTint="99"/>
              <w:right w:val="single" w:sz="4" w:space="0" w:color="548DD4" w:themeColor="text2" w:themeTint="99"/>
            </w:tcBorders>
            <w:shd w:val="clear" w:color="auto" w:fill="EAF1DD" w:themeFill="accent3" w:themeFillTint="33"/>
            <w:vAlign w:val="center"/>
          </w:tcPr>
          <w:p w14:paraId="20DAB99D" w14:textId="77777777" w:rsidR="00361F49" w:rsidRPr="00AE034B" w:rsidRDefault="00361F49" w:rsidP="00C41714">
            <w:pPr>
              <w:snapToGrid w:val="0"/>
              <w:jc w:val="center"/>
              <w:rPr>
                <w:rFonts w:asciiTheme="minorHAnsi" w:hAnsiTheme="minorHAnsi"/>
                <w:b/>
                <w:color w:val="333333"/>
                <w:sz w:val="22"/>
                <w:szCs w:val="22"/>
              </w:rPr>
            </w:pPr>
            <w:r w:rsidRPr="00F230A6">
              <w:rPr>
                <w:rFonts w:asciiTheme="minorHAnsi" w:hAnsiTheme="minorHAnsi"/>
                <w:b/>
                <w:sz w:val="22"/>
                <w:szCs w:val="22"/>
              </w:rPr>
              <w:t>ZLECENIE BADANIA (wypełnia Zleceniodawca)</w:t>
            </w:r>
          </w:p>
        </w:tc>
      </w:tr>
      <w:tr w:rsidR="00E94699" w:rsidRPr="001A5529" w14:paraId="7EEDFB8D" w14:textId="77777777" w:rsidTr="009D78B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78"/>
        </w:trPr>
        <w:tc>
          <w:tcPr>
            <w:tcW w:w="10348" w:type="dxa"/>
            <w:gridSpan w:val="9"/>
            <w:tcBorders>
              <w:top w:val="single" w:sz="6" w:space="0" w:color="548DD4" w:themeColor="text2" w:themeTint="99"/>
              <w:left w:val="single" w:sz="4" w:space="0" w:color="548DD4" w:themeColor="text2" w:themeTint="99"/>
              <w:bottom w:val="single" w:sz="6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284F2292" w14:textId="77777777" w:rsidR="00E94699" w:rsidRPr="00AF0541" w:rsidRDefault="00E94699" w:rsidP="008B1614">
            <w:pPr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F0541">
              <w:rPr>
                <w:rFonts w:asciiTheme="minorHAnsi" w:hAnsiTheme="minorHAnsi"/>
                <w:b/>
                <w:sz w:val="20"/>
                <w:szCs w:val="20"/>
              </w:rPr>
              <w:t>Dane Zleceniodawcy /Płatnika</w:t>
            </w:r>
          </w:p>
        </w:tc>
      </w:tr>
      <w:tr w:rsidR="00E94699" w:rsidRPr="001A5529" w14:paraId="6832C57C" w14:textId="77777777" w:rsidTr="009D78B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81"/>
        </w:trPr>
        <w:tc>
          <w:tcPr>
            <w:tcW w:w="2977" w:type="dxa"/>
            <w:gridSpan w:val="2"/>
            <w:tcBorders>
              <w:top w:val="single" w:sz="6" w:space="0" w:color="548DD4" w:themeColor="text2" w:themeTint="99"/>
              <w:left w:val="single" w:sz="4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D85021" w14:textId="77777777" w:rsidR="00E94699" w:rsidRPr="00AF0541" w:rsidRDefault="00E94699" w:rsidP="007670A8">
            <w:pPr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AF0541">
              <w:rPr>
                <w:rFonts w:asciiTheme="minorHAnsi" w:hAnsiTheme="minorHAnsi"/>
                <w:b/>
                <w:sz w:val="18"/>
                <w:szCs w:val="18"/>
              </w:rPr>
              <w:t>Imię i nazwisko osoby do kontaktu</w:t>
            </w:r>
          </w:p>
        </w:tc>
        <w:tc>
          <w:tcPr>
            <w:tcW w:w="2693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14:paraId="2786B7DD" w14:textId="77777777" w:rsidR="00E94699" w:rsidRPr="00D81753" w:rsidRDefault="00E94699" w:rsidP="0042273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4863C3" w14:textId="77777777" w:rsidR="00E94699" w:rsidRPr="00AF0541" w:rsidRDefault="00E94699" w:rsidP="00A325AD">
            <w:pPr>
              <w:snapToGrid w:val="0"/>
              <w:rPr>
                <w:rFonts w:asciiTheme="minorHAnsi" w:hAnsiTheme="minorHAnsi"/>
                <w:b/>
                <w:sz w:val="18"/>
                <w:szCs w:val="17"/>
              </w:rPr>
            </w:pPr>
            <w:r w:rsidRPr="00AF0541">
              <w:rPr>
                <w:rFonts w:asciiTheme="minorHAnsi" w:hAnsiTheme="minorHAnsi"/>
                <w:b/>
                <w:sz w:val="18"/>
                <w:szCs w:val="17"/>
              </w:rPr>
              <w:t>Nazwa Płatnika</w:t>
            </w:r>
          </w:p>
        </w:tc>
        <w:tc>
          <w:tcPr>
            <w:tcW w:w="2835" w:type="dxa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52281ECF" w14:textId="77777777" w:rsidR="00E94699" w:rsidRPr="00D81753" w:rsidRDefault="00E94699" w:rsidP="0042273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94699" w:rsidRPr="001A5529" w14:paraId="348A928A" w14:textId="77777777" w:rsidTr="009D78B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97"/>
        </w:trPr>
        <w:tc>
          <w:tcPr>
            <w:tcW w:w="2977" w:type="dxa"/>
            <w:gridSpan w:val="2"/>
            <w:tcBorders>
              <w:top w:val="single" w:sz="6" w:space="0" w:color="548DD4" w:themeColor="text2" w:themeTint="99"/>
              <w:left w:val="single" w:sz="4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CF2186" w14:textId="77777777" w:rsidR="00E94699" w:rsidRPr="00AF0541" w:rsidRDefault="00E94699" w:rsidP="00E94699">
            <w:pPr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AF0541">
              <w:rPr>
                <w:rFonts w:asciiTheme="minorHAnsi" w:hAnsiTheme="minorHAnsi"/>
                <w:b/>
                <w:sz w:val="18"/>
                <w:szCs w:val="18"/>
              </w:rPr>
              <w:t>Telefon</w:t>
            </w:r>
            <w:r w:rsidR="00023165" w:rsidRPr="00AF0541">
              <w:rPr>
                <w:rFonts w:asciiTheme="minorHAnsi" w:hAnsiTheme="minorHAnsi"/>
                <w:b/>
                <w:sz w:val="18"/>
                <w:szCs w:val="18"/>
              </w:rPr>
              <w:t xml:space="preserve"> osoby</w:t>
            </w:r>
            <w:r w:rsidRPr="00AF0541">
              <w:rPr>
                <w:rFonts w:asciiTheme="minorHAnsi" w:hAnsiTheme="minorHAnsi"/>
                <w:b/>
                <w:sz w:val="18"/>
                <w:szCs w:val="18"/>
              </w:rPr>
              <w:t xml:space="preserve"> do kontaktu</w:t>
            </w:r>
          </w:p>
        </w:tc>
        <w:tc>
          <w:tcPr>
            <w:tcW w:w="2693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14:paraId="6B461F11" w14:textId="77777777" w:rsidR="00E94699" w:rsidRPr="00D81753" w:rsidRDefault="00E94699" w:rsidP="0042273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22C615" w14:textId="77777777" w:rsidR="00E94699" w:rsidRPr="00AF0541" w:rsidRDefault="00E94699" w:rsidP="006D50E9">
            <w:pPr>
              <w:snapToGrid w:val="0"/>
              <w:rPr>
                <w:rFonts w:asciiTheme="minorHAnsi" w:hAnsiTheme="minorHAnsi"/>
                <w:b/>
                <w:sz w:val="18"/>
                <w:szCs w:val="17"/>
              </w:rPr>
            </w:pPr>
            <w:r w:rsidRPr="00AF0541">
              <w:rPr>
                <w:rFonts w:asciiTheme="minorHAnsi" w:hAnsiTheme="minorHAnsi"/>
                <w:b/>
                <w:sz w:val="18"/>
                <w:szCs w:val="17"/>
              </w:rPr>
              <w:t>Adres</w:t>
            </w:r>
          </w:p>
        </w:tc>
        <w:tc>
          <w:tcPr>
            <w:tcW w:w="2835" w:type="dxa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5D161E05" w14:textId="77777777" w:rsidR="00E94699" w:rsidRPr="00A131FF" w:rsidRDefault="00E94699" w:rsidP="00422734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94699" w:rsidRPr="001A5529" w14:paraId="682D5FF5" w14:textId="77777777" w:rsidTr="009D78B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86"/>
        </w:trPr>
        <w:tc>
          <w:tcPr>
            <w:tcW w:w="2977" w:type="dxa"/>
            <w:gridSpan w:val="2"/>
            <w:tcBorders>
              <w:top w:val="single" w:sz="6" w:space="0" w:color="548DD4" w:themeColor="text2" w:themeTint="99"/>
              <w:left w:val="single" w:sz="4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24811D" w14:textId="77777777" w:rsidR="00E94699" w:rsidRPr="00AF0541" w:rsidRDefault="00E94699" w:rsidP="008B1614">
            <w:pPr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AF0541">
              <w:rPr>
                <w:rFonts w:asciiTheme="minorHAnsi" w:hAnsiTheme="minorHAnsi"/>
                <w:b/>
                <w:sz w:val="18"/>
                <w:szCs w:val="18"/>
              </w:rPr>
              <w:t>E-mail</w:t>
            </w:r>
            <w:r w:rsidR="00023165" w:rsidRPr="00AF0541">
              <w:rPr>
                <w:rFonts w:asciiTheme="minorHAnsi" w:hAnsiTheme="minorHAnsi"/>
                <w:b/>
                <w:sz w:val="18"/>
                <w:szCs w:val="18"/>
              </w:rPr>
              <w:t xml:space="preserve"> osoby do kontaktu</w:t>
            </w:r>
          </w:p>
        </w:tc>
        <w:tc>
          <w:tcPr>
            <w:tcW w:w="2693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14:paraId="6A7A0C3A" w14:textId="77777777" w:rsidR="00E94699" w:rsidRPr="00D81753" w:rsidRDefault="00E94699" w:rsidP="0042273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3ECFA" w14:textId="77777777" w:rsidR="00E94699" w:rsidRPr="00AF0541" w:rsidRDefault="00E94699" w:rsidP="006D50E9">
            <w:pPr>
              <w:snapToGrid w:val="0"/>
              <w:rPr>
                <w:rFonts w:asciiTheme="minorHAnsi" w:hAnsiTheme="minorHAnsi"/>
                <w:b/>
                <w:sz w:val="18"/>
                <w:szCs w:val="17"/>
              </w:rPr>
            </w:pPr>
            <w:r w:rsidRPr="00AF0541">
              <w:rPr>
                <w:rFonts w:asciiTheme="minorHAnsi" w:hAnsiTheme="minorHAnsi"/>
                <w:b/>
                <w:sz w:val="18"/>
                <w:szCs w:val="17"/>
              </w:rPr>
              <w:t>NIP</w:t>
            </w:r>
          </w:p>
        </w:tc>
        <w:tc>
          <w:tcPr>
            <w:tcW w:w="2835" w:type="dxa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4E171FD7" w14:textId="77777777" w:rsidR="00E94699" w:rsidRPr="00D81753" w:rsidRDefault="00E94699" w:rsidP="00422734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F0541" w:rsidRPr="001A5529" w14:paraId="001FB184" w14:textId="77777777" w:rsidTr="009D78B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val="235"/>
        </w:trPr>
        <w:tc>
          <w:tcPr>
            <w:tcW w:w="2977" w:type="dxa"/>
            <w:gridSpan w:val="2"/>
            <w:tcBorders>
              <w:top w:val="single" w:sz="6" w:space="0" w:color="548DD4" w:themeColor="text2" w:themeTint="99"/>
              <w:left w:val="single" w:sz="4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C72694" w14:textId="77777777" w:rsidR="00AF0541" w:rsidRPr="00AF0541" w:rsidRDefault="00AF0541" w:rsidP="008B1614">
            <w:pPr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AF0541">
              <w:rPr>
                <w:rFonts w:asciiTheme="minorHAnsi" w:hAnsiTheme="minorHAnsi"/>
                <w:b/>
                <w:sz w:val="18"/>
                <w:szCs w:val="18"/>
              </w:rPr>
              <w:t>Materiał badany:</w:t>
            </w:r>
          </w:p>
          <w:p w14:paraId="061FB6D0" w14:textId="77777777" w:rsidR="00AF0541" w:rsidRPr="00AF0541" w:rsidRDefault="00AF0541" w:rsidP="00F60D7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F0541">
              <w:rPr>
                <w:rFonts w:asciiTheme="minorHAnsi" w:hAnsiTheme="minorHAnsi"/>
                <w:b/>
                <w:sz w:val="18"/>
                <w:szCs w:val="18"/>
              </w:rPr>
              <w:t xml:space="preserve">nazwa, </w:t>
            </w:r>
            <w:r w:rsidR="00F60D78">
              <w:rPr>
                <w:rFonts w:asciiTheme="minorHAnsi" w:hAnsiTheme="minorHAnsi"/>
                <w:b/>
                <w:sz w:val="18"/>
                <w:szCs w:val="18"/>
              </w:rPr>
              <w:t>objętość /ilość</w:t>
            </w:r>
            <w:r w:rsidRPr="00AF0541">
              <w:rPr>
                <w:rFonts w:asciiTheme="minorHAnsi" w:hAnsiTheme="minorHAnsi"/>
                <w:b/>
                <w:sz w:val="18"/>
                <w:szCs w:val="18"/>
              </w:rPr>
              <w:t xml:space="preserve">/ warunki przechowywania </w:t>
            </w:r>
          </w:p>
        </w:tc>
        <w:tc>
          <w:tcPr>
            <w:tcW w:w="7371" w:type="dxa"/>
            <w:gridSpan w:val="7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09B50223" w14:textId="77777777" w:rsidR="00AF0541" w:rsidRPr="001A5529" w:rsidRDefault="00AF0541" w:rsidP="00A267F9">
            <w:pPr>
              <w:spacing w:line="360" w:lineRule="auto"/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E94699" w:rsidRPr="001A5529" w14:paraId="07DB3C13" w14:textId="77777777" w:rsidTr="009D78B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63"/>
        </w:trPr>
        <w:tc>
          <w:tcPr>
            <w:tcW w:w="2977" w:type="dxa"/>
            <w:gridSpan w:val="2"/>
            <w:tcBorders>
              <w:top w:val="single" w:sz="6" w:space="0" w:color="548DD4" w:themeColor="text2" w:themeTint="99"/>
              <w:left w:val="single" w:sz="4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E9BC4A" w14:textId="77777777" w:rsidR="00E94699" w:rsidRDefault="00E94699" w:rsidP="008B1614">
            <w:pPr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AF0541">
              <w:rPr>
                <w:rFonts w:asciiTheme="minorHAnsi" w:hAnsiTheme="minorHAnsi"/>
                <w:b/>
                <w:sz w:val="18"/>
                <w:szCs w:val="18"/>
              </w:rPr>
              <w:t>Wybór opcji raportu</w:t>
            </w:r>
          </w:p>
          <w:p w14:paraId="53E94A96" w14:textId="77777777" w:rsidR="00691828" w:rsidRPr="00AF0541" w:rsidRDefault="00691828" w:rsidP="008B1614">
            <w:pPr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371" w:type="dxa"/>
            <w:gridSpan w:val="7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7DF2D57" w14:textId="77777777" w:rsidR="00E94699" w:rsidRPr="001A5529" w:rsidRDefault="00E94699" w:rsidP="008B1614">
            <w:pPr>
              <w:snapToGrid w:val="0"/>
              <w:rPr>
                <w:rFonts w:asciiTheme="minorHAnsi" w:hAnsiTheme="minorHAnsi"/>
                <w:sz w:val="17"/>
                <w:szCs w:val="17"/>
              </w:rPr>
            </w:pPr>
            <w:r w:rsidRPr="001A5529">
              <w:rPr>
                <w:rFonts w:asciiTheme="minorHAnsi" w:hAnsiTheme="minorHAnsi"/>
                <w:sz w:val="17"/>
                <w:szCs w:val="17"/>
              </w:rPr>
              <w:t>□    pojedynczy raport dla każdej próby                                             □  raport zbiorczy</w:t>
            </w:r>
          </w:p>
        </w:tc>
      </w:tr>
      <w:tr w:rsidR="00691828" w:rsidRPr="001A5529" w14:paraId="5E26E8D0" w14:textId="77777777" w:rsidTr="009D78B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63"/>
        </w:trPr>
        <w:tc>
          <w:tcPr>
            <w:tcW w:w="2977" w:type="dxa"/>
            <w:gridSpan w:val="2"/>
            <w:tcBorders>
              <w:top w:val="single" w:sz="6" w:space="0" w:color="548DD4" w:themeColor="text2" w:themeTint="99"/>
              <w:left w:val="single" w:sz="4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9C53BD" w14:textId="77777777" w:rsidR="00691828" w:rsidRPr="00AF0541" w:rsidRDefault="00691828" w:rsidP="008B1614">
            <w:pPr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Sposób odbioru sprawozdania z badań</w:t>
            </w:r>
          </w:p>
        </w:tc>
        <w:tc>
          <w:tcPr>
            <w:tcW w:w="7371" w:type="dxa"/>
            <w:gridSpan w:val="7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08451AEF" w14:textId="77777777" w:rsidR="00691828" w:rsidRPr="001A5529" w:rsidRDefault="00691828" w:rsidP="0042793E">
            <w:pPr>
              <w:snapToGrid w:val="0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□    na wskazany adres e</w:t>
            </w:r>
            <w:r w:rsidR="0042793E">
              <w:rPr>
                <w:rFonts w:asciiTheme="minorHAnsi" w:hAnsiTheme="minorHAnsi"/>
                <w:sz w:val="17"/>
                <w:szCs w:val="17"/>
              </w:rPr>
              <w:t>-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mail  □   osobiscie   </w:t>
            </w:r>
            <w:r w:rsidRPr="001A5529">
              <w:rPr>
                <w:rFonts w:asciiTheme="minorHAnsi" w:hAnsiTheme="minorHAnsi"/>
                <w:sz w:val="17"/>
                <w:szCs w:val="17"/>
              </w:rPr>
              <w:t xml:space="preserve">□    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przesyłka </w:t>
            </w:r>
            <w:r w:rsidR="0042793E">
              <w:rPr>
                <w:rFonts w:asciiTheme="minorHAnsi" w:hAnsiTheme="minorHAnsi"/>
                <w:sz w:val="17"/>
                <w:szCs w:val="17"/>
              </w:rPr>
              <w:t>P</w:t>
            </w:r>
            <w:r>
              <w:rPr>
                <w:rFonts w:asciiTheme="minorHAnsi" w:hAnsiTheme="minorHAnsi"/>
                <w:sz w:val="17"/>
                <w:szCs w:val="17"/>
              </w:rPr>
              <w:t>ocztą</w:t>
            </w:r>
            <w:r w:rsidR="0042793E">
              <w:rPr>
                <w:rFonts w:asciiTheme="minorHAnsi" w:hAnsiTheme="minorHAnsi"/>
                <w:sz w:val="17"/>
                <w:szCs w:val="17"/>
              </w:rPr>
              <w:t xml:space="preserve"> P</w:t>
            </w:r>
            <w:r>
              <w:rPr>
                <w:rFonts w:asciiTheme="minorHAnsi" w:hAnsiTheme="minorHAnsi"/>
                <w:sz w:val="17"/>
                <w:szCs w:val="17"/>
              </w:rPr>
              <w:t>olską</w:t>
            </w:r>
          </w:p>
        </w:tc>
      </w:tr>
      <w:tr w:rsidR="00943FC6" w:rsidRPr="001A5529" w14:paraId="6988762B" w14:textId="77777777" w:rsidTr="009D78B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63"/>
        </w:trPr>
        <w:tc>
          <w:tcPr>
            <w:tcW w:w="2977" w:type="dxa"/>
            <w:gridSpan w:val="2"/>
            <w:tcBorders>
              <w:top w:val="single" w:sz="6" w:space="0" w:color="548DD4" w:themeColor="text2" w:themeTint="99"/>
              <w:left w:val="single" w:sz="4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BE5C6D" w14:textId="77777777" w:rsidR="00943FC6" w:rsidRPr="00AF0541" w:rsidRDefault="006155A3" w:rsidP="006155A3">
            <w:pPr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AF0541">
              <w:rPr>
                <w:rFonts w:asciiTheme="minorHAnsi" w:hAnsiTheme="minorHAnsi"/>
                <w:b/>
                <w:sz w:val="18"/>
                <w:szCs w:val="18"/>
              </w:rPr>
              <w:t xml:space="preserve">Czy ma być </w:t>
            </w:r>
            <w:r w:rsidR="00943FC6" w:rsidRPr="00AF0541">
              <w:rPr>
                <w:rFonts w:asciiTheme="minorHAnsi" w:hAnsiTheme="minorHAnsi"/>
                <w:b/>
                <w:sz w:val="18"/>
                <w:szCs w:val="18"/>
              </w:rPr>
              <w:t xml:space="preserve">przeprowadzone stwierdzenie zgodności z wymaganiami? </w:t>
            </w:r>
            <w:r w:rsidR="0006440D" w:rsidRPr="0006440D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3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6DB01735" w14:textId="2AA144D3" w:rsidR="00943FC6" w:rsidRDefault="00B84AF5" w:rsidP="00B84AF5">
            <w:pPr>
              <w:snapToGri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sym w:font="Symbol" w:char="F0FF"/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43FC6" w:rsidRPr="005311EF">
              <w:rPr>
                <w:rFonts w:asciiTheme="minorHAnsi" w:hAnsiTheme="minorHAnsi"/>
                <w:sz w:val="18"/>
                <w:szCs w:val="18"/>
              </w:rPr>
              <w:t>NIE</w:t>
            </w:r>
          </w:p>
          <w:p w14:paraId="028AA370" w14:textId="1FA15A45" w:rsidR="00B84AF5" w:rsidRDefault="00B84AF5" w:rsidP="00B84AF5">
            <w:pPr>
              <w:snapToGri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sym w:font="Symbol" w:char="F0FF"/>
            </w:r>
            <w:r>
              <w:rPr>
                <w:rFonts w:asciiTheme="minorHAnsi" w:hAnsiTheme="minorHAnsi"/>
                <w:sz w:val="18"/>
                <w:szCs w:val="18"/>
              </w:rPr>
              <w:t>TAK-określić metodę akceptacji-zgodnie z obowiązujacym ustawodawstwem;</w:t>
            </w:r>
          </w:p>
          <w:p w14:paraId="6C19D000" w14:textId="77777777" w:rsidR="00B84AF5" w:rsidRDefault="00B84AF5" w:rsidP="00B84AF5">
            <w:pPr>
              <w:snapToGri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sym w:font="Symbol" w:char="F0FF"/>
            </w:r>
            <w:r>
              <w:rPr>
                <w:rFonts w:asciiTheme="minorHAnsi" w:hAnsiTheme="minorHAnsi"/>
                <w:sz w:val="18"/>
                <w:szCs w:val="18"/>
              </w:rPr>
              <w:t xml:space="preserve"> Zasada prostej akceptacji </w:t>
            </w:r>
          </w:p>
          <w:p w14:paraId="7367B841" w14:textId="77AD314E" w:rsidR="00B84AF5" w:rsidRDefault="00B84AF5" w:rsidP="00B84AF5">
            <w:pPr>
              <w:snapToGri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sym w:font="Symbol" w:char="F0FF"/>
            </w:r>
            <w:r>
              <w:rPr>
                <w:rFonts w:asciiTheme="minorHAnsi" w:hAnsiTheme="minorHAnsi"/>
                <w:sz w:val="18"/>
                <w:szCs w:val="18"/>
              </w:rPr>
              <w:t xml:space="preserve"> Zasada oparta o pasmo ochronne;</w:t>
            </w:r>
          </w:p>
          <w:p w14:paraId="42EC901F" w14:textId="7F1640C7" w:rsidR="00B84AF5" w:rsidRPr="005311EF" w:rsidRDefault="00B84AF5" w:rsidP="00B84AF5">
            <w:pPr>
              <w:snapToGri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sym w:font="Symbol" w:char="F0FF"/>
            </w:r>
            <w:r>
              <w:rPr>
                <w:rFonts w:asciiTheme="minorHAnsi" w:hAnsiTheme="minorHAnsi"/>
                <w:sz w:val="18"/>
                <w:szCs w:val="18"/>
              </w:rPr>
              <w:t xml:space="preserve"> Inna podana przez Klienta</w:t>
            </w:r>
          </w:p>
        </w:tc>
        <w:tc>
          <w:tcPr>
            <w:tcW w:w="2410" w:type="dxa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0861DCE4" w14:textId="77777777" w:rsidR="00943FC6" w:rsidRPr="00226D7E" w:rsidRDefault="003C5AE8" w:rsidP="008B1614">
            <w:pPr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226D7E">
              <w:rPr>
                <w:rFonts w:asciiTheme="minorHAnsi" w:hAnsiTheme="minorHAnsi"/>
                <w:b/>
                <w:sz w:val="18"/>
                <w:szCs w:val="18"/>
              </w:rPr>
              <w:t>Czy uwzględniać niepewność</w:t>
            </w:r>
            <w:r w:rsidR="00943FC6" w:rsidRPr="00226D7E">
              <w:rPr>
                <w:rFonts w:asciiTheme="minorHAnsi" w:hAnsiTheme="minorHAnsi"/>
                <w:b/>
                <w:sz w:val="18"/>
                <w:szCs w:val="18"/>
              </w:rPr>
              <w:t xml:space="preserve"> pomiaru przy podowaniu wyników?</w:t>
            </w:r>
          </w:p>
        </w:tc>
        <w:tc>
          <w:tcPr>
            <w:tcW w:w="2268" w:type="dxa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2D63D253" w14:textId="77777777" w:rsidR="00943FC6" w:rsidRPr="001A5529" w:rsidRDefault="00943FC6" w:rsidP="00943FC6">
            <w:pPr>
              <w:snapToGrid w:val="0"/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TAK / NIE</w:t>
            </w:r>
          </w:p>
        </w:tc>
      </w:tr>
      <w:tr w:rsidR="00A325AD" w:rsidRPr="001A5529" w14:paraId="765CA4D1" w14:textId="77777777" w:rsidTr="0043152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63"/>
        </w:trPr>
        <w:tc>
          <w:tcPr>
            <w:tcW w:w="10348" w:type="dxa"/>
            <w:gridSpan w:val="9"/>
            <w:tcBorders>
              <w:top w:val="single" w:sz="6" w:space="0" w:color="548DD4" w:themeColor="text2" w:themeTint="99"/>
              <w:left w:val="single" w:sz="4" w:space="0" w:color="548DD4" w:themeColor="text2" w:themeTint="99"/>
              <w:bottom w:val="single" w:sz="6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332A3C6B" w14:textId="1CF26CEF" w:rsidR="00A325AD" w:rsidRPr="001A3A43" w:rsidRDefault="00A325AD" w:rsidP="00A325AD">
            <w:pPr>
              <w:snapToGrid w:val="0"/>
              <w:rPr>
                <w:rFonts w:asciiTheme="minorHAnsi" w:hAnsiTheme="minorHAnsi"/>
                <w:sz w:val="18"/>
                <w:szCs w:val="18"/>
                <w:vertAlign w:val="superscript"/>
              </w:rPr>
            </w:pPr>
            <w:r w:rsidRPr="00A325AD">
              <w:rPr>
                <w:rFonts w:asciiTheme="minorHAnsi" w:hAnsiTheme="minorHAnsi"/>
                <w:sz w:val="18"/>
                <w:szCs w:val="18"/>
              </w:rPr>
              <w:t>Zapłata za wykonanie badania nastąpi przelewem  na konto PPNT Gdynia na podstawie FV płatnej w terminie 7 dni od daty wystawienia.</w:t>
            </w:r>
            <w:r w:rsidR="001A3A43">
              <w:rPr>
                <w:rFonts w:asciiTheme="minorHAnsi" w:hAnsiTheme="minorHAnsi"/>
                <w:sz w:val="18"/>
                <w:szCs w:val="18"/>
                <w:vertAlign w:val="superscript"/>
              </w:rPr>
              <w:t>7</w:t>
            </w:r>
          </w:p>
        </w:tc>
      </w:tr>
      <w:tr w:rsidR="00023165" w:rsidRPr="001A5529" w14:paraId="072C084D" w14:textId="77777777" w:rsidTr="009D78B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63"/>
        </w:trPr>
        <w:tc>
          <w:tcPr>
            <w:tcW w:w="2977" w:type="dxa"/>
            <w:gridSpan w:val="2"/>
            <w:tcBorders>
              <w:top w:val="single" w:sz="6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2BDEDC" w14:textId="77777777" w:rsidR="00023165" w:rsidRPr="00AF0541" w:rsidRDefault="00023165" w:rsidP="005311EF">
            <w:pPr>
              <w:snapToGri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AF0541">
              <w:rPr>
                <w:rFonts w:asciiTheme="minorHAnsi" w:hAnsiTheme="minorHAnsi"/>
                <w:b/>
                <w:sz w:val="18"/>
                <w:szCs w:val="18"/>
              </w:rPr>
              <w:t>Uwagi do planu badania i po</w:t>
            </w:r>
            <w:r w:rsidR="005311EF" w:rsidRPr="00AF0541">
              <w:rPr>
                <w:rFonts w:asciiTheme="minorHAnsi" w:hAnsiTheme="minorHAnsi"/>
                <w:b/>
                <w:sz w:val="18"/>
                <w:szCs w:val="18"/>
              </w:rPr>
              <w:t xml:space="preserve">stępowania z materiałem </w:t>
            </w:r>
          </w:p>
        </w:tc>
        <w:tc>
          <w:tcPr>
            <w:tcW w:w="2693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D117E5B" w14:textId="77777777" w:rsidR="00023165" w:rsidRDefault="00023165" w:rsidP="00C03DFD">
            <w:pPr>
              <w:snapToGrid w:val="0"/>
              <w:rPr>
                <w:rFonts w:asciiTheme="minorHAnsi" w:hAnsiTheme="minorHAnsi"/>
                <w:sz w:val="17"/>
                <w:szCs w:val="17"/>
              </w:rPr>
            </w:pPr>
          </w:p>
          <w:p w14:paraId="63293A21" w14:textId="77777777" w:rsidR="00AF0541" w:rsidRDefault="00AF0541" w:rsidP="00C03DFD">
            <w:pPr>
              <w:snapToGrid w:val="0"/>
              <w:rPr>
                <w:rFonts w:asciiTheme="minorHAnsi" w:hAnsiTheme="minorHAnsi"/>
                <w:sz w:val="17"/>
                <w:szCs w:val="17"/>
              </w:rPr>
            </w:pPr>
          </w:p>
          <w:p w14:paraId="3FA7F25C" w14:textId="77777777" w:rsidR="00AF0541" w:rsidRPr="001A5529" w:rsidRDefault="00AF0541" w:rsidP="00C03DFD">
            <w:pPr>
              <w:snapToGrid w:val="0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29097C41" w14:textId="7A80EEE1" w:rsidR="00023165" w:rsidRPr="001A3A43" w:rsidRDefault="00AF0541" w:rsidP="00316A4D">
            <w:pPr>
              <w:tabs>
                <w:tab w:val="center" w:pos="2195"/>
              </w:tabs>
              <w:snapToGrid w:val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226D7E">
              <w:rPr>
                <w:rFonts w:asciiTheme="minorHAnsi" w:hAnsiTheme="minorHAnsi"/>
                <w:b/>
                <w:sz w:val="18"/>
                <w:szCs w:val="18"/>
              </w:rPr>
              <w:t>Podpis osoby upowaznionej do zaciągania zobowiązań finansowych</w:t>
            </w:r>
            <w:r w:rsidR="001A3A43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6</w:t>
            </w:r>
            <w:r w:rsidR="00B84AF5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,8</w:t>
            </w:r>
          </w:p>
        </w:tc>
        <w:tc>
          <w:tcPr>
            <w:tcW w:w="2268" w:type="dxa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6BF0925E" w14:textId="77777777" w:rsidR="00023165" w:rsidRPr="001A5529" w:rsidRDefault="00023165" w:rsidP="00316A4D">
            <w:pPr>
              <w:snapToGrid w:val="0"/>
              <w:rPr>
                <w:rFonts w:asciiTheme="minorHAnsi" w:hAnsiTheme="minorHAnsi"/>
                <w:sz w:val="17"/>
                <w:szCs w:val="17"/>
              </w:rPr>
            </w:pPr>
          </w:p>
        </w:tc>
      </w:tr>
    </w:tbl>
    <w:p w14:paraId="3F473808" w14:textId="77777777" w:rsidR="00794595" w:rsidRPr="00794595" w:rsidRDefault="00794595" w:rsidP="00AF0541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104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3260"/>
        <w:gridCol w:w="3601"/>
      </w:tblGrid>
      <w:tr w:rsidR="00C41714" w14:paraId="0F5A700E" w14:textId="77777777" w:rsidTr="00F230A6">
        <w:trPr>
          <w:trHeight w:val="298"/>
        </w:trPr>
        <w:tc>
          <w:tcPr>
            <w:tcW w:w="10405" w:type="dxa"/>
            <w:gridSpan w:val="3"/>
            <w:shd w:val="clear" w:color="auto" w:fill="D6E3BC" w:themeFill="accent3" w:themeFillTint="66"/>
            <w:vAlign w:val="center"/>
          </w:tcPr>
          <w:p w14:paraId="2A3D5E61" w14:textId="77777777" w:rsidR="00C41714" w:rsidRPr="00F230A6" w:rsidRDefault="00C41714" w:rsidP="00F230A6">
            <w:pPr>
              <w:tabs>
                <w:tab w:val="center" w:pos="2195"/>
              </w:tabs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1552">
              <w:rPr>
                <w:rFonts w:asciiTheme="minorHAnsi" w:hAnsiTheme="minorHAnsi"/>
                <w:b/>
                <w:sz w:val="20"/>
                <w:szCs w:val="20"/>
              </w:rPr>
              <w:t>PROTOKÓŁ PRZYJĘCIA BADANIA (Wypełnia Zleceniobiorca)</w:t>
            </w:r>
          </w:p>
        </w:tc>
      </w:tr>
      <w:tr w:rsidR="00023165" w14:paraId="7D0C46C7" w14:textId="77777777" w:rsidTr="00023165">
        <w:trPr>
          <w:trHeight w:val="416"/>
        </w:trPr>
        <w:tc>
          <w:tcPr>
            <w:tcW w:w="3544" w:type="dxa"/>
            <w:vAlign w:val="center"/>
          </w:tcPr>
          <w:p w14:paraId="1B898123" w14:textId="77777777" w:rsidR="00023165" w:rsidRPr="00B23BAE" w:rsidRDefault="00023165" w:rsidP="00AD12CF">
            <w:pPr>
              <w:tabs>
                <w:tab w:val="center" w:pos="2195"/>
              </w:tabs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23BAE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Kierownik badania</w:t>
            </w:r>
          </w:p>
        </w:tc>
        <w:tc>
          <w:tcPr>
            <w:tcW w:w="3260" w:type="dxa"/>
            <w:vAlign w:val="center"/>
          </w:tcPr>
          <w:p w14:paraId="052BCA19" w14:textId="77777777" w:rsidR="00023165" w:rsidRPr="00B23BAE" w:rsidRDefault="00AD12CF" w:rsidP="00AD12CF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23BAE">
              <w:rPr>
                <w:rFonts w:asciiTheme="minorHAnsi" w:hAnsiTheme="minorHAnsi"/>
                <w:b/>
                <w:sz w:val="20"/>
                <w:szCs w:val="20"/>
              </w:rPr>
              <w:t>Osoba przyjmująca zlecenie</w:t>
            </w:r>
          </w:p>
        </w:tc>
        <w:tc>
          <w:tcPr>
            <w:tcW w:w="3601" w:type="dxa"/>
            <w:vAlign w:val="center"/>
          </w:tcPr>
          <w:p w14:paraId="7BF4E543" w14:textId="13C02083" w:rsidR="00023165" w:rsidRPr="00B23BAE" w:rsidRDefault="00AD12CF" w:rsidP="007D2B26">
            <w:pPr>
              <w:tabs>
                <w:tab w:val="center" w:pos="2195"/>
              </w:tabs>
              <w:snapToGri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23BAE">
              <w:rPr>
                <w:rFonts w:asciiTheme="minorHAnsi" w:hAnsiTheme="minorHAnsi"/>
                <w:b/>
                <w:sz w:val="20"/>
                <w:szCs w:val="20"/>
              </w:rPr>
              <w:t xml:space="preserve">Podpis </w:t>
            </w:r>
            <w:r w:rsidR="007D2B26">
              <w:rPr>
                <w:rFonts w:asciiTheme="minorHAnsi" w:hAnsiTheme="minorHAnsi"/>
                <w:b/>
                <w:sz w:val="20"/>
                <w:szCs w:val="20"/>
              </w:rPr>
              <w:t>k</w:t>
            </w:r>
            <w:r w:rsidRPr="00B23BAE">
              <w:rPr>
                <w:rFonts w:asciiTheme="minorHAnsi" w:hAnsiTheme="minorHAnsi"/>
                <w:b/>
                <w:sz w:val="20"/>
                <w:szCs w:val="20"/>
              </w:rPr>
              <w:t xml:space="preserve">ierownika </w:t>
            </w:r>
            <w:r w:rsidR="007D2B26">
              <w:rPr>
                <w:rFonts w:asciiTheme="minorHAnsi" w:hAnsiTheme="minorHAnsi"/>
                <w:b/>
                <w:sz w:val="20"/>
                <w:szCs w:val="20"/>
              </w:rPr>
              <w:t>Bio L</w:t>
            </w:r>
            <w:r w:rsidRPr="00B23BAE">
              <w:rPr>
                <w:rFonts w:asciiTheme="minorHAnsi" w:hAnsiTheme="minorHAnsi"/>
                <w:b/>
                <w:sz w:val="20"/>
                <w:szCs w:val="20"/>
              </w:rPr>
              <w:t>aboratorium</w:t>
            </w:r>
          </w:p>
        </w:tc>
      </w:tr>
      <w:tr w:rsidR="0031252F" w14:paraId="4A80457E" w14:textId="77777777" w:rsidTr="008B39EC">
        <w:trPr>
          <w:trHeight w:val="396"/>
        </w:trPr>
        <w:tc>
          <w:tcPr>
            <w:tcW w:w="3544" w:type="dxa"/>
            <w:vAlign w:val="center"/>
          </w:tcPr>
          <w:p w14:paraId="5B0441D8" w14:textId="77777777" w:rsidR="0031252F" w:rsidRPr="001A5529" w:rsidRDefault="0031252F" w:rsidP="000A61EC">
            <w:pPr>
              <w:tabs>
                <w:tab w:val="center" w:pos="2195"/>
              </w:tabs>
              <w:snapToGrid w:val="0"/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Uwagi do materiału badanego</w:t>
            </w:r>
          </w:p>
        </w:tc>
        <w:tc>
          <w:tcPr>
            <w:tcW w:w="6861" w:type="dxa"/>
            <w:gridSpan w:val="2"/>
            <w:vAlign w:val="center"/>
          </w:tcPr>
          <w:p w14:paraId="4D5ED78E" w14:textId="77777777" w:rsidR="0031252F" w:rsidRPr="001A5529" w:rsidRDefault="0031252F" w:rsidP="000A61EC">
            <w:pPr>
              <w:tabs>
                <w:tab w:val="center" w:pos="2195"/>
              </w:tabs>
              <w:snapToGrid w:val="0"/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</w:tbl>
    <w:p w14:paraId="35F6C39F" w14:textId="77777777" w:rsidR="00794595" w:rsidRPr="00794595" w:rsidRDefault="00794595" w:rsidP="00A325AD">
      <w:pPr>
        <w:rPr>
          <w:rFonts w:asciiTheme="minorHAnsi" w:hAnsiTheme="minorHAnsi"/>
          <w:b/>
          <w:sz w:val="18"/>
          <w:szCs w:val="18"/>
          <w:lang w:val="pl-PL"/>
        </w:rPr>
      </w:pPr>
    </w:p>
    <w:p w14:paraId="72CC7A43" w14:textId="77777777" w:rsidR="00687BCC" w:rsidRDefault="00687BCC" w:rsidP="00A65FCF">
      <w:pPr>
        <w:rPr>
          <w:rFonts w:asciiTheme="minorHAnsi" w:hAnsiTheme="minorHAnsi"/>
          <w:b/>
          <w:sz w:val="18"/>
          <w:szCs w:val="18"/>
          <w:lang w:val="pl-PL"/>
        </w:rPr>
      </w:pPr>
    </w:p>
    <w:p w14:paraId="297B4A56" w14:textId="77777777" w:rsidR="00E41567" w:rsidRPr="00E41567" w:rsidRDefault="00E41567" w:rsidP="00E41567">
      <w:pPr>
        <w:rPr>
          <w:rFonts w:asciiTheme="minorHAnsi" w:hAnsiTheme="minorHAnsi"/>
          <w:sz w:val="18"/>
          <w:szCs w:val="18"/>
        </w:rPr>
      </w:pPr>
      <w:r w:rsidRPr="00E41567">
        <w:rPr>
          <w:rFonts w:asciiTheme="minorHAnsi" w:hAnsiTheme="minorHAnsi"/>
          <w:sz w:val="18"/>
          <w:szCs w:val="18"/>
          <w:vertAlign w:val="superscript"/>
        </w:rPr>
        <w:t>1</w:t>
      </w:r>
      <w:r w:rsidRPr="00E41567">
        <w:rPr>
          <w:rFonts w:asciiTheme="minorHAnsi" w:hAnsiTheme="minorHAnsi"/>
          <w:sz w:val="18"/>
          <w:szCs w:val="18"/>
        </w:rPr>
        <w:t xml:space="preserve"> Bio Laboratorium PPNT zapewnia poufność badań i odpowiada jedynie za poprawność wykonania badania.</w:t>
      </w:r>
    </w:p>
    <w:p w14:paraId="79DF9197" w14:textId="77777777" w:rsidR="00E41567" w:rsidRPr="00E41567" w:rsidRDefault="00E41567" w:rsidP="00E41567">
      <w:pPr>
        <w:rPr>
          <w:rFonts w:asciiTheme="minorHAnsi" w:hAnsiTheme="minorHAnsi"/>
          <w:sz w:val="18"/>
          <w:szCs w:val="18"/>
        </w:rPr>
      </w:pPr>
      <w:r w:rsidRPr="00E41567">
        <w:rPr>
          <w:rFonts w:asciiTheme="minorHAnsi" w:hAnsiTheme="minorHAnsi"/>
          <w:sz w:val="18"/>
          <w:szCs w:val="18"/>
          <w:vertAlign w:val="superscript"/>
        </w:rPr>
        <w:t>2</w:t>
      </w:r>
      <w:r w:rsidRPr="00E41567">
        <w:rPr>
          <w:rFonts w:asciiTheme="minorHAnsi" w:hAnsiTheme="minorHAnsi"/>
          <w:sz w:val="18"/>
          <w:szCs w:val="18"/>
        </w:rPr>
        <w:t xml:space="preserve"> Wycena badania dotyczy danego zlecenia. Wycena badania jest poufna, zabrania się upowszechniania szczegółów zlecenia osobom trzecim.</w:t>
      </w:r>
    </w:p>
    <w:p w14:paraId="10E15195" w14:textId="77777777" w:rsidR="00E41567" w:rsidRPr="00E41567" w:rsidRDefault="00E41567" w:rsidP="00E41567">
      <w:pPr>
        <w:rPr>
          <w:rFonts w:asciiTheme="minorHAnsi" w:hAnsiTheme="minorHAnsi"/>
          <w:sz w:val="18"/>
          <w:szCs w:val="18"/>
        </w:rPr>
      </w:pPr>
      <w:r w:rsidRPr="00E41567">
        <w:rPr>
          <w:rFonts w:asciiTheme="minorHAnsi" w:hAnsiTheme="minorHAnsi"/>
          <w:sz w:val="18"/>
          <w:szCs w:val="18"/>
          <w:vertAlign w:val="superscript"/>
        </w:rPr>
        <w:t>3</w:t>
      </w:r>
      <w:r w:rsidRPr="00E41567">
        <w:rPr>
          <w:rFonts w:asciiTheme="minorHAnsi" w:hAnsiTheme="minorHAnsi"/>
          <w:sz w:val="18"/>
          <w:szCs w:val="18"/>
        </w:rPr>
        <w:t xml:space="preserve"> Organ oceniający może zastosować inną zasadę podejmowania decyzji.</w:t>
      </w:r>
    </w:p>
    <w:p w14:paraId="2F038132" w14:textId="77777777" w:rsidR="00E41567" w:rsidRPr="00E41567" w:rsidRDefault="00E41567" w:rsidP="00E41567">
      <w:pPr>
        <w:rPr>
          <w:rFonts w:asciiTheme="minorHAnsi" w:hAnsiTheme="minorHAnsi"/>
          <w:sz w:val="18"/>
          <w:szCs w:val="18"/>
        </w:rPr>
      </w:pPr>
      <w:r w:rsidRPr="00E41567">
        <w:rPr>
          <w:rFonts w:asciiTheme="minorHAnsi" w:hAnsiTheme="minorHAnsi"/>
          <w:sz w:val="18"/>
          <w:szCs w:val="18"/>
          <w:vertAlign w:val="superscript"/>
        </w:rPr>
        <w:t xml:space="preserve">4 </w:t>
      </w:r>
      <w:r w:rsidRPr="00E41567">
        <w:rPr>
          <w:rFonts w:asciiTheme="minorHAnsi" w:hAnsiTheme="minorHAnsi"/>
          <w:sz w:val="18"/>
          <w:szCs w:val="18"/>
        </w:rPr>
        <w:t>Podpis Kierownika Laboratorium pod Zleceniem badania jest jednocześnie datą rozpoczęcia badania.</w:t>
      </w:r>
    </w:p>
    <w:p w14:paraId="34801A41" w14:textId="3804A7C4" w:rsidR="00E41567" w:rsidRDefault="00E41567" w:rsidP="00E41567">
      <w:pPr>
        <w:rPr>
          <w:rFonts w:asciiTheme="minorHAnsi" w:hAnsiTheme="minorHAnsi"/>
          <w:sz w:val="18"/>
          <w:szCs w:val="18"/>
        </w:rPr>
      </w:pPr>
      <w:r w:rsidRPr="00E41567">
        <w:rPr>
          <w:rFonts w:asciiTheme="minorHAnsi" w:hAnsiTheme="minorHAnsi"/>
          <w:sz w:val="18"/>
          <w:szCs w:val="18"/>
          <w:vertAlign w:val="superscript"/>
        </w:rPr>
        <w:t xml:space="preserve">5 </w:t>
      </w:r>
      <w:r w:rsidRPr="00E41567">
        <w:rPr>
          <w:rFonts w:asciiTheme="minorHAnsi" w:hAnsiTheme="minorHAnsi"/>
          <w:sz w:val="18"/>
          <w:szCs w:val="18"/>
        </w:rPr>
        <w:t xml:space="preserve">Do realizacji zlecenia stosuje się Regulamin Ogólnych Warunków Świadczenia Usług przez Bio Laboratorium PPNT Gdynia, dostępne pod adresem. </w:t>
      </w:r>
      <w:hyperlink r:id="rId8" w:history="1">
        <w:r w:rsidRPr="00E41567">
          <w:rPr>
            <w:rStyle w:val="Hipercze"/>
            <w:rFonts w:asciiTheme="minorHAnsi" w:hAnsiTheme="minorHAnsi"/>
            <w:sz w:val="18"/>
            <w:szCs w:val="18"/>
          </w:rPr>
          <w:t>https://ppnt.pl/dzialy-i-projekty/bio-laboratorium/</w:t>
        </w:r>
      </w:hyperlink>
      <w:r w:rsidRPr="00E41567">
        <w:rPr>
          <w:rFonts w:asciiTheme="minorHAnsi" w:hAnsiTheme="minorHAnsi"/>
          <w:sz w:val="18"/>
          <w:szCs w:val="18"/>
        </w:rPr>
        <w:t xml:space="preserve"> </w:t>
      </w:r>
    </w:p>
    <w:p w14:paraId="25A4D6DB" w14:textId="79E41ECD" w:rsidR="001A3A43" w:rsidRDefault="001A3A43" w:rsidP="00E41567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  <w:vertAlign w:val="superscript"/>
        </w:rPr>
        <w:t xml:space="preserve">6 </w:t>
      </w:r>
      <w:r>
        <w:rPr>
          <w:rFonts w:asciiTheme="minorHAnsi" w:hAnsiTheme="minorHAnsi"/>
          <w:sz w:val="18"/>
          <w:szCs w:val="18"/>
        </w:rPr>
        <w:t>Podpis Klienta na umowie jest warunkiem rozpoczęcia realizacji usługi.</w:t>
      </w:r>
    </w:p>
    <w:p w14:paraId="3F7E9FF3" w14:textId="03D73FB4" w:rsidR="001A3A43" w:rsidRDefault="001A3A43" w:rsidP="00E41567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  <w:vertAlign w:val="superscript"/>
        </w:rPr>
        <w:t>7</w:t>
      </w:r>
      <w:r>
        <w:rPr>
          <w:rFonts w:asciiTheme="minorHAnsi" w:hAnsiTheme="minorHAnsi"/>
          <w:sz w:val="18"/>
          <w:szCs w:val="18"/>
        </w:rPr>
        <w:t xml:space="preserve"> Złożenie reklamacji nie wstrzymuje zapłąty za wykonaną usługę</w:t>
      </w:r>
    </w:p>
    <w:p w14:paraId="73B38C0B" w14:textId="07EFB6D2" w:rsidR="001A3A43" w:rsidRPr="001A3A43" w:rsidRDefault="001A3A43" w:rsidP="00E41567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8. W przypadku pobierania i dostarczania próbki przez Klienta, za jakość, reprezentatywność próbki i ewentualną nieprzydatnosć wyników badań do określonego celu, odpowiada Klient.</w:t>
      </w:r>
    </w:p>
    <w:p w14:paraId="317C0735" w14:textId="77777777" w:rsidR="00CC2046" w:rsidRDefault="00CC2046" w:rsidP="00E41567">
      <w:pPr>
        <w:rPr>
          <w:rFonts w:asciiTheme="minorHAnsi" w:hAnsiTheme="minorHAnsi"/>
          <w:sz w:val="18"/>
          <w:szCs w:val="18"/>
        </w:rPr>
      </w:pPr>
    </w:p>
    <w:p w14:paraId="7E2D3CB0" w14:textId="77777777" w:rsidR="00CC2046" w:rsidRDefault="00CC2046" w:rsidP="00E41567">
      <w:pPr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10598" w:type="dxa"/>
        <w:tblLayout w:type="fixed"/>
        <w:tblLook w:val="04A0" w:firstRow="1" w:lastRow="0" w:firstColumn="1" w:lastColumn="0" w:noHBand="0" w:noVBand="1"/>
      </w:tblPr>
      <w:tblGrid>
        <w:gridCol w:w="3085"/>
        <w:gridCol w:w="5954"/>
        <w:gridCol w:w="1559"/>
      </w:tblGrid>
      <w:tr w:rsidR="00CC2046" w:rsidRPr="00C04162" w14:paraId="0CA6A4DC" w14:textId="77777777" w:rsidTr="00CC2046">
        <w:trPr>
          <w:trHeight w:val="268"/>
        </w:trPr>
        <w:tc>
          <w:tcPr>
            <w:tcW w:w="10598" w:type="dxa"/>
            <w:gridSpan w:val="3"/>
          </w:tcPr>
          <w:p w14:paraId="287E343C" w14:textId="77777777" w:rsidR="00CC2046" w:rsidRDefault="00CC2046" w:rsidP="00316C0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Wykaz mikrobiologicznych metod badawczych oceny czystości </w:t>
            </w:r>
            <w:r w:rsidR="00316C00">
              <w:rPr>
                <w:rFonts w:asciiTheme="minorHAnsi" w:hAnsiTheme="minorHAnsi"/>
                <w:b/>
                <w:sz w:val="20"/>
                <w:szCs w:val="20"/>
              </w:rPr>
              <w:t>wody</w:t>
            </w:r>
          </w:p>
        </w:tc>
      </w:tr>
      <w:tr w:rsidR="00CC2046" w:rsidRPr="00C04162" w14:paraId="38D53378" w14:textId="77777777" w:rsidTr="00CC2046">
        <w:trPr>
          <w:trHeight w:val="693"/>
        </w:trPr>
        <w:tc>
          <w:tcPr>
            <w:tcW w:w="3085" w:type="dxa"/>
            <w:vAlign w:val="center"/>
          </w:tcPr>
          <w:p w14:paraId="700F5533" w14:textId="77777777" w:rsidR="00CC2046" w:rsidRPr="00C04162" w:rsidRDefault="00CC2046" w:rsidP="00CC204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oznaczenia</w:t>
            </w:r>
          </w:p>
        </w:tc>
        <w:tc>
          <w:tcPr>
            <w:tcW w:w="5954" w:type="dxa"/>
            <w:vAlign w:val="center"/>
          </w:tcPr>
          <w:p w14:paraId="17447818" w14:textId="77777777" w:rsidR="00CC2046" w:rsidRPr="00C04162" w:rsidRDefault="00CC2046" w:rsidP="00CC204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C04162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Metoda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 xml:space="preserve"> badawcza</w:t>
            </w:r>
          </w:p>
        </w:tc>
        <w:tc>
          <w:tcPr>
            <w:tcW w:w="1559" w:type="dxa"/>
            <w:vAlign w:val="center"/>
          </w:tcPr>
          <w:p w14:paraId="38C00038" w14:textId="77777777" w:rsidR="00CC2046" w:rsidRPr="00C04162" w:rsidRDefault="00CC2046" w:rsidP="00CC204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Metod badawcza wybrana do realizacji (X)</w:t>
            </w:r>
          </w:p>
        </w:tc>
      </w:tr>
      <w:tr w:rsidR="00CC2046" w:rsidRPr="00C04162" w14:paraId="63F8AE4D" w14:textId="77777777" w:rsidTr="00CC2046">
        <w:trPr>
          <w:trHeight w:val="582"/>
        </w:trPr>
        <w:tc>
          <w:tcPr>
            <w:tcW w:w="3085" w:type="dxa"/>
          </w:tcPr>
          <w:p w14:paraId="6624553D" w14:textId="77777777" w:rsidR="00CC2046" w:rsidRPr="00C04162" w:rsidRDefault="00CC2046" w:rsidP="00CC2046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Ogólna liczba kolonii mikroorganizmów </w:t>
            </w:r>
            <w:r w:rsidRPr="00C04162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agarze odżywczym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</w:t>
            </w:r>
            <w:r w:rsidRPr="00C04162">
              <w:rPr>
                <w:rFonts w:asciiTheme="minorHAnsi" w:hAnsiTheme="minorHAnsi" w:cstheme="minorHAnsi"/>
                <w:sz w:val="18"/>
                <w:szCs w:val="18"/>
              </w:rPr>
              <w:t xml:space="preserve">w temperaturze </w:t>
            </w:r>
            <w:r w:rsidRPr="00BA3788">
              <w:rPr>
                <w:rFonts w:asciiTheme="minorHAnsi" w:hAnsiTheme="minorHAnsi" w:cstheme="minorHAnsi"/>
                <w:b/>
                <w:sz w:val="18"/>
                <w:szCs w:val="18"/>
              </w:rPr>
              <w:t>22±2</w:t>
            </w:r>
            <w:r w:rsidRPr="00BA378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0</w:t>
            </w:r>
            <w:r w:rsidRPr="00BA3788">
              <w:rPr>
                <w:rFonts w:asciiTheme="minorHAnsi" w:hAnsiTheme="minorHAnsi" w:cstheme="minorHAnsi"/>
                <w:b/>
                <w:sz w:val="18"/>
                <w:szCs w:val="18"/>
              </w:rPr>
              <w:t>C</w:t>
            </w:r>
            <w:r w:rsidRPr="00C04162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</w:tc>
        <w:tc>
          <w:tcPr>
            <w:tcW w:w="5954" w:type="dxa"/>
          </w:tcPr>
          <w:p w14:paraId="7BF52C9B" w14:textId="77777777" w:rsidR="00CC2046" w:rsidRDefault="00CC2046" w:rsidP="00CC204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4162">
              <w:rPr>
                <w:rFonts w:asciiTheme="minorHAnsi" w:hAnsiTheme="minorHAnsi" w:cstheme="minorHAnsi"/>
                <w:sz w:val="18"/>
                <w:szCs w:val="18"/>
              </w:rPr>
              <w:t>Ogólna liczba mikroorganizmów na agarze odżywczym po 68±4h inkubacji w temperaturze 22±2</w:t>
            </w:r>
            <w:r w:rsidRPr="00C0416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0</w:t>
            </w:r>
            <w:r w:rsidRPr="00C04162">
              <w:rPr>
                <w:rFonts w:asciiTheme="minorHAnsi" w:hAnsiTheme="minorHAnsi" w:cstheme="minorHAnsi"/>
                <w:sz w:val="18"/>
                <w:szCs w:val="18"/>
              </w:rPr>
              <w:t>C   (grupa A) zgodnie z</w:t>
            </w:r>
            <w:r w:rsidR="00C92B88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5F76EF">
              <w:rPr>
                <w:rFonts w:asciiTheme="minorHAnsi" w:hAnsiTheme="minorHAnsi" w:cstheme="minorHAnsi"/>
                <w:b/>
                <w:sz w:val="18"/>
                <w:szCs w:val="18"/>
              </w:rPr>
              <w:t>PN-EN ISO6222:2004</w:t>
            </w:r>
          </w:p>
          <w:p w14:paraId="1AE6EC6A" w14:textId="07BD3025" w:rsidR="001A3A43" w:rsidRPr="00C92B88" w:rsidRDefault="001A3A43" w:rsidP="00CC20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A3A43">
              <w:rPr>
                <w:rFonts w:asciiTheme="minorHAnsi" w:hAnsiTheme="minorHAnsi" w:cstheme="minorHAnsi"/>
                <w:bCs/>
                <w:sz w:val="18"/>
                <w:szCs w:val="18"/>
              </w:rPr>
              <w:t>Metoda płytkowa posiew wgłębny</w:t>
            </w:r>
          </w:p>
        </w:tc>
        <w:tc>
          <w:tcPr>
            <w:tcW w:w="1559" w:type="dxa"/>
          </w:tcPr>
          <w:p w14:paraId="28085D86" w14:textId="77777777" w:rsidR="00CC2046" w:rsidRPr="00C04162" w:rsidRDefault="00CC2046" w:rsidP="0017299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CC2046" w:rsidRPr="00C04162" w14:paraId="49AA4184" w14:textId="77777777" w:rsidTr="00C92B88">
        <w:trPr>
          <w:trHeight w:val="604"/>
        </w:trPr>
        <w:tc>
          <w:tcPr>
            <w:tcW w:w="3085" w:type="dxa"/>
          </w:tcPr>
          <w:p w14:paraId="5643AAE5" w14:textId="77777777" w:rsidR="00CC2046" w:rsidRPr="00C04162" w:rsidRDefault="00CC2046" w:rsidP="00CC2046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537E57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Ogólna liczba kolonii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mikroorganizmów </w:t>
            </w:r>
            <w:r w:rsidRPr="00C04162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na </w:t>
            </w:r>
            <w:r w:rsidRPr="00C04162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agarze odżywczym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</w:t>
            </w:r>
            <w:r w:rsidRPr="00C04162">
              <w:rPr>
                <w:rFonts w:asciiTheme="minorHAnsi" w:hAnsiTheme="minorHAnsi" w:cstheme="minorHAnsi"/>
                <w:sz w:val="18"/>
                <w:szCs w:val="18"/>
              </w:rPr>
              <w:t xml:space="preserve">w temperaturze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36</w:t>
            </w:r>
            <w:r w:rsidRPr="00BA3788">
              <w:rPr>
                <w:rFonts w:asciiTheme="minorHAnsi" w:hAnsiTheme="minorHAnsi" w:cstheme="minorHAnsi"/>
                <w:b/>
                <w:sz w:val="18"/>
                <w:szCs w:val="18"/>
              </w:rPr>
              <w:t>±2</w:t>
            </w:r>
            <w:r w:rsidRPr="00BA378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0</w:t>
            </w:r>
            <w:r w:rsidRPr="00BA3788">
              <w:rPr>
                <w:rFonts w:asciiTheme="minorHAnsi" w:hAnsiTheme="minorHAnsi" w:cstheme="minorHAnsi"/>
                <w:b/>
                <w:sz w:val="18"/>
                <w:szCs w:val="18"/>
              </w:rPr>
              <w:t>C</w:t>
            </w:r>
            <w:r w:rsidRPr="00C04162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</w:tc>
        <w:tc>
          <w:tcPr>
            <w:tcW w:w="5954" w:type="dxa"/>
          </w:tcPr>
          <w:p w14:paraId="7CFFF4BF" w14:textId="77777777" w:rsidR="00CC2046" w:rsidRDefault="00CC2046" w:rsidP="001729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4162">
              <w:rPr>
                <w:rFonts w:asciiTheme="minorHAnsi" w:hAnsiTheme="minorHAnsi" w:cstheme="minorHAnsi"/>
                <w:sz w:val="18"/>
                <w:szCs w:val="18"/>
              </w:rPr>
              <w:t>Ogólna liczba mikroorganizmów na agarze odżywczym po 44±4 h inkubacji w temperaturze 36±2</w:t>
            </w:r>
            <w:r w:rsidRPr="00C0416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0</w:t>
            </w:r>
            <w:r w:rsidRPr="00C04162">
              <w:rPr>
                <w:rFonts w:asciiTheme="minorHAnsi" w:hAnsiTheme="minorHAnsi" w:cstheme="minorHAnsi"/>
                <w:sz w:val="18"/>
                <w:szCs w:val="18"/>
              </w:rPr>
              <w:t>C   (grupa B) zgodnie z</w:t>
            </w:r>
          </w:p>
          <w:p w14:paraId="025D3043" w14:textId="5700B792" w:rsidR="00CC2046" w:rsidRPr="00C92B88" w:rsidRDefault="00CC2046" w:rsidP="00C92B8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F76EF">
              <w:rPr>
                <w:rFonts w:asciiTheme="minorHAnsi" w:hAnsiTheme="minorHAnsi" w:cstheme="minorHAnsi"/>
                <w:b/>
                <w:sz w:val="18"/>
                <w:szCs w:val="18"/>
              </w:rPr>
              <w:t>PN-EN ISO6222:2004</w:t>
            </w:r>
            <w:r w:rsidR="001A3A4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r w:rsidR="001A3A43" w:rsidRPr="001A3A43">
              <w:rPr>
                <w:rFonts w:asciiTheme="minorHAnsi" w:hAnsiTheme="minorHAnsi" w:cstheme="minorHAnsi"/>
                <w:bCs/>
                <w:sz w:val="18"/>
                <w:szCs w:val="18"/>
              </w:rPr>
              <w:t>Metoda płytkowa posiew wgłębny</w:t>
            </w:r>
          </w:p>
        </w:tc>
        <w:tc>
          <w:tcPr>
            <w:tcW w:w="1559" w:type="dxa"/>
          </w:tcPr>
          <w:p w14:paraId="4C112AF8" w14:textId="77777777" w:rsidR="00CC2046" w:rsidRPr="00C04162" w:rsidRDefault="00CC2046" w:rsidP="0017299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CC2046" w:rsidRPr="00C04162" w14:paraId="514D1B4C" w14:textId="77777777" w:rsidTr="00CC2046">
        <w:trPr>
          <w:trHeight w:val="580"/>
        </w:trPr>
        <w:tc>
          <w:tcPr>
            <w:tcW w:w="3085" w:type="dxa"/>
          </w:tcPr>
          <w:p w14:paraId="23A03222" w14:textId="77777777" w:rsidR="00CC2046" w:rsidRPr="00C04162" w:rsidRDefault="00CC2046" w:rsidP="00CC2046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04162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Oznaczanie ilościowe </w:t>
            </w:r>
            <w:r w:rsidRPr="00C04162"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  <w:t>Escherichia coli</w:t>
            </w:r>
            <w:r w:rsidRPr="00C04162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954" w:type="dxa"/>
          </w:tcPr>
          <w:p w14:paraId="53AFF946" w14:textId="77777777" w:rsidR="00CC2046" w:rsidRPr="00C04162" w:rsidRDefault="00CC2046" w:rsidP="0017299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04162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Liczba </w:t>
            </w:r>
            <w:r w:rsidRPr="00C04162">
              <w:rPr>
                <w:rFonts w:asciiTheme="minorHAnsi" w:hAnsiTheme="minorHAnsi" w:cstheme="minorHAnsi"/>
                <w:i/>
                <w:sz w:val="18"/>
                <w:szCs w:val="18"/>
                <w:lang w:eastAsia="pl-PL"/>
              </w:rPr>
              <w:t>Escherichia coli</w:t>
            </w:r>
            <w:r w:rsidRPr="00C04162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na podłożu Colilert-18, tacka Quanti-Tray /2000 po 18h inkubacji w temperaturze </w:t>
            </w:r>
            <w:r w:rsidRPr="00C04162">
              <w:rPr>
                <w:rFonts w:asciiTheme="minorHAnsi" w:hAnsiTheme="minorHAnsi" w:cstheme="minorHAnsi"/>
                <w:sz w:val="18"/>
                <w:szCs w:val="18"/>
              </w:rPr>
              <w:t>36±2</w:t>
            </w:r>
            <w:r w:rsidRPr="00C0416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0</w:t>
            </w:r>
            <w:r w:rsidRPr="00C04162">
              <w:rPr>
                <w:rFonts w:asciiTheme="minorHAnsi" w:hAnsiTheme="minorHAnsi" w:cstheme="minorHAnsi"/>
                <w:sz w:val="18"/>
                <w:szCs w:val="18"/>
              </w:rPr>
              <w:t xml:space="preserve">C   </w:t>
            </w:r>
            <w:r w:rsidRPr="00C04162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zgodnie z</w:t>
            </w:r>
            <w:r w:rsidR="00C92B8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</w:t>
            </w:r>
            <w:r w:rsidRPr="005F76EF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PN-EN ISO 9308-2:2014-06.</w:t>
            </w:r>
            <w:r w:rsidRPr="00C04162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Metoda najbardziej prawdopodobnej liczby (NPL)</w:t>
            </w:r>
          </w:p>
        </w:tc>
        <w:tc>
          <w:tcPr>
            <w:tcW w:w="1559" w:type="dxa"/>
          </w:tcPr>
          <w:p w14:paraId="20FAD1BE" w14:textId="77777777" w:rsidR="00CC2046" w:rsidRPr="00C04162" w:rsidRDefault="00CC2046" w:rsidP="0017299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CC2046" w:rsidRPr="00C04162" w14:paraId="149CD10F" w14:textId="77777777" w:rsidTr="00CC2046">
        <w:trPr>
          <w:trHeight w:val="381"/>
        </w:trPr>
        <w:tc>
          <w:tcPr>
            <w:tcW w:w="3085" w:type="dxa"/>
          </w:tcPr>
          <w:p w14:paraId="161D1212" w14:textId="77777777" w:rsidR="00CC2046" w:rsidRPr="00C04162" w:rsidRDefault="00CC2046" w:rsidP="00CC2046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Liczba</w:t>
            </w:r>
            <w:r w:rsidRPr="00C04162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bakterii grupy coli</w:t>
            </w:r>
          </w:p>
        </w:tc>
        <w:tc>
          <w:tcPr>
            <w:tcW w:w="5954" w:type="dxa"/>
          </w:tcPr>
          <w:p w14:paraId="744AFFBF" w14:textId="77777777" w:rsidR="00CC2046" w:rsidRPr="00C04162" w:rsidRDefault="00CC2046" w:rsidP="0017299E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04162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Liczba bakterii z grupy coli (grupa zgodnie z </w:t>
            </w:r>
            <w:r w:rsidRPr="005F76EF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PN-EN ISO 9308-2:2014-06</w:t>
            </w:r>
            <w:r w:rsidRPr="00C04162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. Metoda najbardziej prawdopodobnej liczby (NPL)</w:t>
            </w:r>
          </w:p>
        </w:tc>
        <w:tc>
          <w:tcPr>
            <w:tcW w:w="1559" w:type="dxa"/>
          </w:tcPr>
          <w:p w14:paraId="7C423FF7" w14:textId="77777777" w:rsidR="00CC2046" w:rsidRPr="00C04162" w:rsidRDefault="00CC2046" w:rsidP="0017299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CC2046" w:rsidRPr="00C04162" w14:paraId="468DA946" w14:textId="77777777" w:rsidTr="00CC2046">
        <w:trPr>
          <w:trHeight w:val="381"/>
        </w:trPr>
        <w:tc>
          <w:tcPr>
            <w:tcW w:w="3085" w:type="dxa"/>
          </w:tcPr>
          <w:p w14:paraId="5F0CD655" w14:textId="77777777" w:rsidR="00CC2046" w:rsidRPr="00C04162" w:rsidRDefault="00CC2046" w:rsidP="00CC2046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Liczba</w:t>
            </w:r>
            <w:r w:rsidRPr="00C04162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enterokoków  kałowych</w:t>
            </w:r>
          </w:p>
        </w:tc>
        <w:tc>
          <w:tcPr>
            <w:tcW w:w="5954" w:type="dxa"/>
          </w:tcPr>
          <w:p w14:paraId="0A876954" w14:textId="77777777" w:rsidR="00CC2046" w:rsidRPr="00C04162" w:rsidRDefault="00CC2046" w:rsidP="0017299E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04162">
              <w:rPr>
                <w:rFonts w:asciiTheme="minorHAnsi" w:hAnsiTheme="minorHAnsi" w:cstheme="minorHAnsi"/>
                <w:sz w:val="18"/>
                <w:szCs w:val="18"/>
              </w:rPr>
              <w:t>Liczba enerokoków kałowych na podłożu Slanetza Bartleya po  44±4 h inkubacji w temperaturze 36±2</w:t>
            </w:r>
            <w:r w:rsidRPr="00C0416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0</w:t>
            </w:r>
            <w:r w:rsidRPr="00C04162">
              <w:rPr>
                <w:rFonts w:asciiTheme="minorHAnsi" w:hAnsiTheme="minorHAnsi" w:cstheme="minorHAnsi"/>
                <w:sz w:val="18"/>
                <w:szCs w:val="18"/>
              </w:rPr>
              <w:t xml:space="preserve">C   zgodnie z </w:t>
            </w:r>
            <w:r w:rsidRPr="005F76EF">
              <w:rPr>
                <w:rFonts w:asciiTheme="minorHAnsi" w:hAnsiTheme="minorHAnsi" w:cstheme="minorHAnsi"/>
                <w:b/>
                <w:sz w:val="18"/>
                <w:szCs w:val="18"/>
              </w:rPr>
              <w:t>PN-EN ISO 7899:2004</w:t>
            </w:r>
            <w:r w:rsidRPr="00C04162">
              <w:rPr>
                <w:rFonts w:asciiTheme="minorHAnsi" w:hAnsiTheme="minorHAnsi" w:cstheme="minorHAnsi"/>
                <w:sz w:val="18"/>
                <w:szCs w:val="18"/>
              </w:rPr>
              <w:t>. Metoda filtracji membranowej</w:t>
            </w:r>
          </w:p>
        </w:tc>
        <w:tc>
          <w:tcPr>
            <w:tcW w:w="1559" w:type="dxa"/>
          </w:tcPr>
          <w:p w14:paraId="07E064F4" w14:textId="77777777" w:rsidR="00CC2046" w:rsidRPr="00C04162" w:rsidRDefault="00CC2046" w:rsidP="0017299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43A3CAF4" w14:textId="77777777" w:rsidR="00CC2046" w:rsidRDefault="00CC2046" w:rsidP="00E41567">
      <w:pPr>
        <w:rPr>
          <w:rFonts w:asciiTheme="minorHAnsi" w:hAnsiTheme="minorHAnsi"/>
          <w:sz w:val="18"/>
          <w:szCs w:val="18"/>
        </w:rPr>
      </w:pPr>
    </w:p>
    <w:p w14:paraId="7DADDB63" w14:textId="77777777" w:rsidR="003C5AE8" w:rsidRPr="00A65FCF" w:rsidRDefault="00A65FCF" w:rsidP="00A65FCF">
      <w:pPr>
        <w:rPr>
          <w:rFonts w:asciiTheme="minorHAnsi" w:hAnsiTheme="minorHAnsi"/>
          <w:b/>
          <w:sz w:val="18"/>
          <w:szCs w:val="18"/>
          <w:lang w:val="pl-PL"/>
        </w:rPr>
      </w:pPr>
      <w:r w:rsidRPr="00A65FCF">
        <w:rPr>
          <w:rFonts w:asciiTheme="minorHAnsi" w:hAnsiTheme="minorHAnsi"/>
          <w:b/>
          <w:sz w:val="18"/>
          <w:szCs w:val="18"/>
          <w:lang w:val="pl-PL"/>
        </w:rPr>
        <w:t xml:space="preserve">Klauzula informacyjna dot. przetwarzania danych osobowych*: </w:t>
      </w:r>
    </w:p>
    <w:p w14:paraId="11C6629F" w14:textId="77777777" w:rsidR="00A65FCF" w:rsidRPr="002A140B" w:rsidRDefault="00A65FCF" w:rsidP="00A65FCF">
      <w:pPr>
        <w:rPr>
          <w:rFonts w:asciiTheme="minorHAnsi" w:hAnsiTheme="minorHAnsi"/>
          <w:sz w:val="18"/>
          <w:szCs w:val="18"/>
          <w:lang w:val="pl-PL"/>
        </w:rPr>
      </w:pPr>
      <w:r w:rsidRPr="002A140B">
        <w:rPr>
          <w:rFonts w:asciiTheme="minorHAnsi" w:hAnsiTheme="minorHAnsi"/>
          <w:sz w:val="18"/>
          <w:szCs w:val="18"/>
          <w:lang w:val="pl-PL"/>
        </w:rPr>
        <w:t>a. Administratorem Pani/a danych osobowych jest Pomorski Park Naukowo Technologiczny Gdynia, Jednostka Budżetowa Gminy Miasta Gdyni (zwana dalej PPNT Gdynia), al. Zwycięstwa 96/98, 81-451 Gdynia, NIP 5862138302, e-mail: biuro@ppnt.gdynia.pl, tel. 58 880 81 50.</w:t>
      </w:r>
    </w:p>
    <w:p w14:paraId="02C238C5" w14:textId="77777777" w:rsidR="00A65FCF" w:rsidRPr="002A140B" w:rsidRDefault="00A65FCF" w:rsidP="00A65FCF">
      <w:pPr>
        <w:rPr>
          <w:rFonts w:asciiTheme="minorHAnsi" w:hAnsiTheme="minorHAnsi"/>
          <w:sz w:val="18"/>
          <w:szCs w:val="18"/>
          <w:lang w:val="pl-PL"/>
        </w:rPr>
      </w:pPr>
      <w:r w:rsidRPr="002A140B">
        <w:rPr>
          <w:rFonts w:asciiTheme="minorHAnsi" w:hAnsiTheme="minorHAnsi"/>
          <w:sz w:val="18"/>
          <w:szCs w:val="18"/>
          <w:lang w:val="pl-PL"/>
        </w:rPr>
        <w:t xml:space="preserve">b. Dane będą przetwarzane w następujących celach:  </w:t>
      </w:r>
    </w:p>
    <w:p w14:paraId="70088A39" w14:textId="77777777" w:rsidR="00A65FCF" w:rsidRPr="002A140B" w:rsidRDefault="00A65FCF" w:rsidP="00A65FCF">
      <w:pPr>
        <w:numPr>
          <w:ilvl w:val="0"/>
          <w:numId w:val="9"/>
        </w:numPr>
        <w:rPr>
          <w:rFonts w:asciiTheme="minorHAnsi" w:hAnsiTheme="minorHAnsi"/>
          <w:sz w:val="18"/>
          <w:szCs w:val="18"/>
          <w:lang w:val="pl-PL"/>
        </w:rPr>
      </w:pPr>
      <w:r w:rsidRPr="002A140B">
        <w:rPr>
          <w:rFonts w:asciiTheme="minorHAnsi" w:hAnsiTheme="minorHAnsi"/>
          <w:sz w:val="18"/>
          <w:szCs w:val="18"/>
          <w:lang w:val="pl-PL"/>
        </w:rPr>
        <w:t xml:space="preserve">w celach związanych z realizacją niniejszego zlecenia (art. 6 ust. 1 lit. b) RODO); </w:t>
      </w:r>
    </w:p>
    <w:p w14:paraId="12AB9071" w14:textId="77777777" w:rsidR="00A65FCF" w:rsidRPr="002A140B" w:rsidRDefault="00A65FCF" w:rsidP="00A65FCF">
      <w:pPr>
        <w:numPr>
          <w:ilvl w:val="0"/>
          <w:numId w:val="9"/>
        </w:numPr>
        <w:rPr>
          <w:rFonts w:asciiTheme="minorHAnsi" w:hAnsiTheme="minorHAnsi"/>
          <w:sz w:val="18"/>
          <w:szCs w:val="18"/>
          <w:lang w:val="pl-PL"/>
        </w:rPr>
      </w:pPr>
      <w:r w:rsidRPr="002A140B">
        <w:rPr>
          <w:rFonts w:asciiTheme="minorHAnsi" w:hAnsiTheme="minorHAnsi"/>
          <w:sz w:val="18"/>
          <w:szCs w:val="18"/>
          <w:lang w:val="pl-PL"/>
        </w:rPr>
        <w:t xml:space="preserve">w celach rachunkowych i księgowych – na podstawie ustawy z 24 września 1994r. o rachunkowości (art. 6 ust. 1 lit. c) RODO); </w:t>
      </w:r>
    </w:p>
    <w:p w14:paraId="5AD10076" w14:textId="77777777" w:rsidR="00A65FCF" w:rsidRPr="002A140B" w:rsidRDefault="00A65FCF" w:rsidP="00A65FCF">
      <w:pPr>
        <w:numPr>
          <w:ilvl w:val="0"/>
          <w:numId w:val="9"/>
        </w:numPr>
        <w:rPr>
          <w:rFonts w:asciiTheme="minorHAnsi" w:hAnsiTheme="minorHAnsi"/>
          <w:sz w:val="18"/>
          <w:szCs w:val="18"/>
          <w:lang w:val="pl-PL"/>
        </w:rPr>
      </w:pPr>
      <w:r w:rsidRPr="002A140B">
        <w:rPr>
          <w:rFonts w:asciiTheme="minorHAnsi" w:hAnsiTheme="minorHAnsi"/>
          <w:sz w:val="18"/>
          <w:szCs w:val="18"/>
          <w:lang w:val="pl-PL"/>
        </w:rPr>
        <w:t>w celu ustalenia, dochodzenia i obrony przed roszczeniami, co stanowi prawnie uzasadniony interes Administratora  (art. 6 ust. 1 lit. f) RODO);</w:t>
      </w:r>
    </w:p>
    <w:p w14:paraId="1F0B9EAA" w14:textId="77777777" w:rsidR="00A65FCF" w:rsidRPr="002A140B" w:rsidRDefault="00A65FCF" w:rsidP="00A65FCF">
      <w:pPr>
        <w:numPr>
          <w:ilvl w:val="0"/>
          <w:numId w:val="9"/>
        </w:numPr>
        <w:rPr>
          <w:rFonts w:asciiTheme="minorHAnsi" w:hAnsiTheme="minorHAnsi"/>
          <w:sz w:val="18"/>
          <w:szCs w:val="18"/>
          <w:lang w:val="pl-PL"/>
        </w:rPr>
      </w:pPr>
      <w:r w:rsidRPr="002A140B">
        <w:rPr>
          <w:rFonts w:asciiTheme="minorHAnsi" w:hAnsiTheme="minorHAnsi"/>
          <w:sz w:val="18"/>
          <w:szCs w:val="18"/>
          <w:lang w:val="pl-PL"/>
        </w:rPr>
        <w:t>w celu marketingowym polegających na przekazaniu informacji np. o szkoleniach/wydarzeniach i innych aktywnościach Administratora (art. 6 ust. 1 lit.  a) RODO);</w:t>
      </w:r>
    </w:p>
    <w:p w14:paraId="1BD29389" w14:textId="77777777" w:rsidR="00A65FCF" w:rsidRPr="002A140B" w:rsidRDefault="00A65FCF" w:rsidP="00A65FCF">
      <w:pPr>
        <w:numPr>
          <w:ilvl w:val="0"/>
          <w:numId w:val="9"/>
        </w:numPr>
        <w:rPr>
          <w:rFonts w:asciiTheme="minorHAnsi" w:hAnsiTheme="minorHAnsi"/>
          <w:sz w:val="18"/>
          <w:szCs w:val="18"/>
          <w:lang w:val="pl-PL"/>
        </w:rPr>
      </w:pPr>
      <w:r w:rsidRPr="002A140B">
        <w:rPr>
          <w:rFonts w:asciiTheme="minorHAnsi" w:hAnsiTheme="minorHAnsi"/>
          <w:sz w:val="18"/>
          <w:szCs w:val="18"/>
          <w:lang w:val="pl-PL"/>
        </w:rPr>
        <w:t>w celu przetwarzania wizerunku  (art. 6 ust. 1  lit. a)  RODO).</w:t>
      </w:r>
    </w:p>
    <w:p w14:paraId="7872B5F3" w14:textId="77777777" w:rsidR="00A65FCF" w:rsidRPr="002A140B" w:rsidRDefault="00A65FCF" w:rsidP="00A65FCF">
      <w:pPr>
        <w:rPr>
          <w:rFonts w:asciiTheme="minorHAnsi" w:hAnsiTheme="minorHAnsi"/>
          <w:sz w:val="18"/>
          <w:szCs w:val="18"/>
          <w:lang w:val="pl-PL"/>
        </w:rPr>
      </w:pPr>
      <w:r w:rsidRPr="002A140B">
        <w:rPr>
          <w:rFonts w:asciiTheme="minorHAnsi" w:hAnsiTheme="minorHAnsi"/>
          <w:sz w:val="18"/>
          <w:szCs w:val="18"/>
          <w:lang w:val="pl-PL"/>
        </w:rPr>
        <w:t xml:space="preserve">c. Dane osobowe będą przechowywane przez okres zależny od celu w jakim zostały zebrane tj. odpowiednio przez okres: </w:t>
      </w:r>
    </w:p>
    <w:p w14:paraId="63BB1A8B" w14:textId="77777777" w:rsidR="00A65FCF" w:rsidRPr="002A140B" w:rsidRDefault="00A65FCF" w:rsidP="00A65FCF">
      <w:pPr>
        <w:numPr>
          <w:ilvl w:val="0"/>
          <w:numId w:val="10"/>
        </w:numPr>
        <w:rPr>
          <w:rFonts w:asciiTheme="minorHAnsi" w:hAnsiTheme="minorHAnsi"/>
          <w:sz w:val="18"/>
          <w:szCs w:val="18"/>
          <w:lang w:val="pl-PL"/>
        </w:rPr>
      </w:pPr>
      <w:r w:rsidRPr="002A140B">
        <w:rPr>
          <w:rFonts w:asciiTheme="minorHAnsi" w:hAnsiTheme="minorHAnsi"/>
          <w:sz w:val="18"/>
          <w:szCs w:val="18"/>
          <w:lang w:val="pl-PL"/>
        </w:rPr>
        <w:t xml:space="preserve">przez czas realizacji świadczenia, a po jego upływie przez czas uzasadniony interesem Administratora; </w:t>
      </w:r>
    </w:p>
    <w:p w14:paraId="1BF63CA9" w14:textId="77777777" w:rsidR="00A65FCF" w:rsidRPr="002A140B" w:rsidRDefault="00A65FCF" w:rsidP="00A65FCF">
      <w:pPr>
        <w:numPr>
          <w:ilvl w:val="0"/>
          <w:numId w:val="10"/>
        </w:numPr>
        <w:rPr>
          <w:rFonts w:asciiTheme="minorHAnsi" w:hAnsiTheme="minorHAnsi"/>
          <w:sz w:val="18"/>
          <w:szCs w:val="18"/>
          <w:lang w:val="pl-PL"/>
        </w:rPr>
      </w:pPr>
      <w:r w:rsidRPr="002A140B">
        <w:rPr>
          <w:rFonts w:asciiTheme="minorHAnsi" w:hAnsiTheme="minorHAnsi"/>
          <w:sz w:val="18"/>
          <w:szCs w:val="18"/>
          <w:lang w:val="pl-PL"/>
        </w:rPr>
        <w:t>do czasu uwzględnien</w:t>
      </w:r>
      <w:r w:rsidR="00816296" w:rsidRPr="002A140B">
        <w:rPr>
          <w:rFonts w:asciiTheme="minorHAnsi" w:hAnsiTheme="minorHAnsi"/>
          <w:sz w:val="18"/>
          <w:szCs w:val="18"/>
          <w:lang w:val="pl-PL"/>
        </w:rPr>
        <w:t>ia sprzeciwu, o którym mowa w p</w:t>
      </w:r>
      <w:r w:rsidRPr="002A140B">
        <w:rPr>
          <w:rFonts w:asciiTheme="minorHAnsi" w:hAnsiTheme="minorHAnsi"/>
          <w:sz w:val="18"/>
          <w:szCs w:val="18"/>
          <w:lang w:val="pl-PL"/>
        </w:rPr>
        <w:t xml:space="preserve">kt h poniżej; </w:t>
      </w:r>
    </w:p>
    <w:p w14:paraId="5081E407" w14:textId="77777777" w:rsidR="00A65FCF" w:rsidRPr="002A140B" w:rsidRDefault="00A65FCF" w:rsidP="00A65FCF">
      <w:pPr>
        <w:numPr>
          <w:ilvl w:val="0"/>
          <w:numId w:val="10"/>
        </w:numPr>
        <w:rPr>
          <w:rFonts w:asciiTheme="minorHAnsi" w:hAnsiTheme="minorHAnsi"/>
          <w:sz w:val="18"/>
          <w:szCs w:val="18"/>
          <w:lang w:val="pl-PL"/>
        </w:rPr>
      </w:pPr>
      <w:r w:rsidRPr="002A140B">
        <w:rPr>
          <w:rFonts w:asciiTheme="minorHAnsi" w:hAnsiTheme="minorHAnsi"/>
          <w:sz w:val="18"/>
          <w:szCs w:val="18"/>
          <w:lang w:val="pl-PL"/>
        </w:rPr>
        <w:t>do czasu upływu terminów przedawnienia potencjalnych roszczeń;</w:t>
      </w:r>
    </w:p>
    <w:p w14:paraId="2215C912" w14:textId="77777777" w:rsidR="00A65FCF" w:rsidRPr="002A140B" w:rsidRDefault="00A65FCF" w:rsidP="00A65FCF">
      <w:pPr>
        <w:numPr>
          <w:ilvl w:val="0"/>
          <w:numId w:val="10"/>
        </w:numPr>
        <w:rPr>
          <w:rFonts w:asciiTheme="minorHAnsi" w:hAnsiTheme="minorHAnsi"/>
          <w:sz w:val="18"/>
          <w:szCs w:val="18"/>
          <w:lang w:val="pl-PL"/>
        </w:rPr>
      </w:pPr>
      <w:r w:rsidRPr="002A140B">
        <w:rPr>
          <w:rFonts w:asciiTheme="minorHAnsi" w:hAnsiTheme="minorHAnsi"/>
          <w:sz w:val="18"/>
          <w:szCs w:val="18"/>
          <w:lang w:val="pl-PL"/>
        </w:rPr>
        <w:t>do czasu odwołania zgody;</w:t>
      </w:r>
    </w:p>
    <w:p w14:paraId="38CF79ED" w14:textId="77777777" w:rsidR="00A65FCF" w:rsidRPr="002A140B" w:rsidRDefault="00A65FCF" w:rsidP="00A65FCF">
      <w:pPr>
        <w:numPr>
          <w:ilvl w:val="0"/>
          <w:numId w:val="10"/>
        </w:numPr>
        <w:rPr>
          <w:rFonts w:asciiTheme="minorHAnsi" w:hAnsiTheme="minorHAnsi"/>
          <w:sz w:val="18"/>
          <w:szCs w:val="18"/>
          <w:lang w:val="pl-PL"/>
        </w:rPr>
      </w:pPr>
      <w:r w:rsidRPr="002A140B">
        <w:rPr>
          <w:rFonts w:asciiTheme="minorHAnsi" w:hAnsiTheme="minorHAnsi"/>
          <w:sz w:val="18"/>
          <w:szCs w:val="18"/>
          <w:lang w:val="pl-PL"/>
        </w:rPr>
        <w:t>do czasu odwołania zgody.</w:t>
      </w:r>
    </w:p>
    <w:p w14:paraId="0A855065" w14:textId="77777777" w:rsidR="00A65FCF" w:rsidRPr="002A140B" w:rsidRDefault="00A65FCF" w:rsidP="00A65FCF">
      <w:pPr>
        <w:rPr>
          <w:rFonts w:asciiTheme="minorHAnsi" w:hAnsiTheme="minorHAnsi"/>
          <w:sz w:val="18"/>
          <w:szCs w:val="18"/>
          <w:lang w:val="pl-PL"/>
        </w:rPr>
      </w:pPr>
      <w:r w:rsidRPr="002A140B">
        <w:rPr>
          <w:rFonts w:asciiTheme="minorHAnsi" w:hAnsiTheme="minorHAnsi"/>
          <w:sz w:val="18"/>
          <w:szCs w:val="18"/>
          <w:lang w:val="pl-PL"/>
        </w:rPr>
        <w:lastRenderedPageBreak/>
        <w:t>d. Podanie danych jest dobrowolne, jednakże bez podania danych nie będzie możliwa realizacja wobec Pani/Pana celu, w jakim dane zostały zebrane (zgodnie z pkt. b).</w:t>
      </w:r>
    </w:p>
    <w:p w14:paraId="3769D742" w14:textId="77777777" w:rsidR="00A65FCF" w:rsidRPr="002A140B" w:rsidRDefault="00A65FCF" w:rsidP="00A65FCF">
      <w:pPr>
        <w:rPr>
          <w:rFonts w:asciiTheme="minorHAnsi" w:hAnsiTheme="minorHAnsi"/>
          <w:sz w:val="18"/>
          <w:szCs w:val="18"/>
          <w:lang w:val="pl-PL"/>
        </w:rPr>
      </w:pPr>
      <w:r w:rsidRPr="002A140B">
        <w:rPr>
          <w:rFonts w:asciiTheme="minorHAnsi" w:hAnsiTheme="minorHAnsi"/>
          <w:sz w:val="18"/>
          <w:szCs w:val="18"/>
          <w:lang w:val="pl-PL"/>
        </w:rPr>
        <w:t xml:space="preserve">e. Odbiorcami Pani/Pana danych osobowych będą podmioty współpracujące z Administratorem na podstawie zawartych umów lub porozumień przy wykonywaniu czynności związanych z jego działalnością statutową, tj. podmioty świadczące następujące usługi: informatyczne, prawne i inne usługi pomocnicze lub podmioty publiczne uprawnione do uzyskania danych na podstawie obowiązujących przepisów prawa. </w:t>
      </w:r>
    </w:p>
    <w:p w14:paraId="7273CB07" w14:textId="77777777" w:rsidR="00A65FCF" w:rsidRPr="002A140B" w:rsidRDefault="00A65FCF" w:rsidP="00A65FCF">
      <w:pPr>
        <w:rPr>
          <w:rFonts w:asciiTheme="minorHAnsi" w:hAnsiTheme="minorHAnsi"/>
          <w:sz w:val="18"/>
          <w:szCs w:val="18"/>
          <w:lang w:val="pl-PL"/>
        </w:rPr>
      </w:pPr>
      <w:r w:rsidRPr="002A140B">
        <w:rPr>
          <w:rFonts w:asciiTheme="minorHAnsi" w:hAnsiTheme="minorHAnsi"/>
          <w:sz w:val="18"/>
          <w:szCs w:val="18"/>
          <w:lang w:val="pl-PL"/>
        </w:rPr>
        <w:t xml:space="preserve">f. Dane nie będą przekazywane poza Europejski Obszar Gospodarczy lub do organizacji międzynarodowej. </w:t>
      </w:r>
    </w:p>
    <w:p w14:paraId="5F40B364" w14:textId="77777777" w:rsidR="00A65FCF" w:rsidRPr="002A140B" w:rsidRDefault="00A65FCF" w:rsidP="00A65FCF">
      <w:pPr>
        <w:rPr>
          <w:rFonts w:asciiTheme="minorHAnsi" w:hAnsiTheme="minorHAnsi"/>
          <w:sz w:val="18"/>
          <w:szCs w:val="18"/>
          <w:lang w:val="pl-PL"/>
        </w:rPr>
      </w:pPr>
      <w:r w:rsidRPr="002A140B">
        <w:rPr>
          <w:rFonts w:asciiTheme="minorHAnsi" w:hAnsiTheme="minorHAnsi"/>
          <w:sz w:val="18"/>
          <w:szCs w:val="18"/>
          <w:lang w:val="pl-PL"/>
        </w:rPr>
        <w:t>g. Zgromadzone dane osobowe nie będą przetwarzane w sposób zautomatyzowany, w tym również w formie profilowania.</w:t>
      </w:r>
    </w:p>
    <w:p w14:paraId="502EFA3D" w14:textId="77777777" w:rsidR="00A65FCF" w:rsidRPr="002A140B" w:rsidRDefault="00A65FCF" w:rsidP="00A65FCF">
      <w:pPr>
        <w:rPr>
          <w:rFonts w:asciiTheme="minorHAnsi" w:hAnsiTheme="minorHAnsi"/>
          <w:sz w:val="18"/>
          <w:szCs w:val="18"/>
          <w:lang w:val="pl-PL"/>
        </w:rPr>
      </w:pPr>
      <w:r w:rsidRPr="002A140B">
        <w:rPr>
          <w:rFonts w:asciiTheme="minorHAnsi" w:hAnsiTheme="minorHAnsi"/>
          <w:sz w:val="18"/>
          <w:szCs w:val="18"/>
          <w:lang w:val="pl-PL"/>
        </w:rPr>
        <w:t xml:space="preserve">h. Na zasadach określonych przepisami o ochronie danych ma Pani/Pan prawo dostępu do treści swoich danych osobowych, sprostowania, usunięcia lub ograniczenia przetwarzania danych, prawo do wniesienia sprzeciwu wobec przetwarzania, prawo do przenoszenia danych, cofnięcia zgody w dowolnym momencie bez wpływu na zgodność z prawem przetwarzania, którego dokonano na podstawie zgody przed jej cofnięciem. </w:t>
      </w:r>
    </w:p>
    <w:p w14:paraId="3542DA1E" w14:textId="77777777" w:rsidR="00A65FCF" w:rsidRPr="002A140B" w:rsidRDefault="00A65FCF" w:rsidP="00A65FCF">
      <w:pPr>
        <w:rPr>
          <w:rFonts w:asciiTheme="minorHAnsi" w:hAnsiTheme="minorHAnsi"/>
          <w:sz w:val="18"/>
          <w:szCs w:val="18"/>
          <w:lang w:val="pl-PL"/>
        </w:rPr>
      </w:pPr>
      <w:r w:rsidRPr="002A140B">
        <w:rPr>
          <w:rFonts w:asciiTheme="minorHAnsi" w:hAnsiTheme="minorHAnsi"/>
          <w:sz w:val="18"/>
          <w:szCs w:val="18"/>
          <w:lang w:val="pl-PL"/>
        </w:rPr>
        <w:t xml:space="preserve">i. Ma Pani/Pan prawo wniesienia skargi do organu nadzorczego – Prezesa Urzędu Ochrony Danych, gdy uzna Pan/Pani, że przetwarzanie Pan/i danych osobowych narusza przepisy o ochronie danych osobowych. </w:t>
      </w:r>
    </w:p>
    <w:p w14:paraId="60B67036" w14:textId="77777777" w:rsidR="00AD12CF" w:rsidRPr="002A140B" w:rsidRDefault="00A65FCF" w:rsidP="00A65FCF">
      <w:pPr>
        <w:rPr>
          <w:rFonts w:asciiTheme="minorHAnsi" w:hAnsiTheme="minorHAnsi"/>
          <w:sz w:val="18"/>
          <w:szCs w:val="18"/>
          <w:lang w:val="pl-PL"/>
        </w:rPr>
      </w:pPr>
      <w:r w:rsidRPr="002A140B">
        <w:rPr>
          <w:rFonts w:asciiTheme="minorHAnsi" w:hAnsiTheme="minorHAnsi"/>
          <w:sz w:val="18"/>
          <w:szCs w:val="18"/>
          <w:lang w:val="pl-PL"/>
        </w:rPr>
        <w:t xml:space="preserve">j. W sprawach związanych z Pani/Pana danymi proszę kontaktować się z Inspektorem Ochrony Danych, tel. 58 880 81 50, e-mail: biuro@ppnt.gdynia.pl. </w:t>
      </w:r>
    </w:p>
    <w:p w14:paraId="51FBB41D" w14:textId="77777777" w:rsidR="00AD12CF" w:rsidRDefault="00AD12CF" w:rsidP="00A65FCF">
      <w:pPr>
        <w:rPr>
          <w:rFonts w:asciiTheme="minorHAnsi" w:hAnsiTheme="minorHAnsi"/>
          <w:sz w:val="18"/>
          <w:szCs w:val="18"/>
          <w:lang w:val="pl-PL"/>
        </w:rPr>
      </w:pPr>
    </w:p>
    <w:p w14:paraId="403996F9" w14:textId="77777777" w:rsidR="005437FA" w:rsidRPr="002A140B" w:rsidRDefault="005437FA" w:rsidP="005437FA">
      <w:pPr>
        <w:rPr>
          <w:rFonts w:asciiTheme="minorHAnsi" w:hAnsiTheme="minorHAnsi"/>
          <w:sz w:val="22"/>
          <w:szCs w:val="22"/>
          <w:lang w:val="pl-PL"/>
        </w:rPr>
      </w:pPr>
      <w:r w:rsidRPr="002A140B">
        <w:rPr>
          <w:rFonts w:asciiTheme="minorHAnsi" w:hAnsiTheme="minorHAnsi"/>
          <w:sz w:val="22"/>
          <w:szCs w:val="22"/>
          <w:lang w:val="pl-PL"/>
        </w:rPr>
        <w:t>Podpis Zleceniodawcy</w:t>
      </w:r>
      <w:r w:rsidR="00090805" w:rsidRPr="002A140B">
        <w:rPr>
          <w:rFonts w:asciiTheme="minorHAnsi" w:hAnsiTheme="minorHAnsi"/>
          <w:sz w:val="22"/>
          <w:szCs w:val="22"/>
          <w:lang w:val="pl-PL"/>
        </w:rPr>
        <w:t>:</w:t>
      </w:r>
    </w:p>
    <w:p w14:paraId="7C61B182" w14:textId="77777777" w:rsidR="00AD12CF" w:rsidRPr="002A140B" w:rsidRDefault="00AD12CF" w:rsidP="00DC61B6">
      <w:pPr>
        <w:rPr>
          <w:rFonts w:asciiTheme="minorHAnsi" w:hAnsiTheme="minorHAnsi"/>
          <w:sz w:val="22"/>
          <w:szCs w:val="22"/>
          <w:lang w:val="pl-PL"/>
        </w:rPr>
      </w:pPr>
      <w:r w:rsidRPr="002A140B">
        <w:rPr>
          <w:rFonts w:asciiTheme="minorHAnsi" w:hAnsiTheme="minorHAnsi"/>
          <w:sz w:val="22"/>
          <w:szCs w:val="22"/>
        </w:rPr>
        <w:t xml:space="preserve">(akceptacja planu badania, wyceny, klauzuli informacyjnej) </w:t>
      </w:r>
      <w:r w:rsidRPr="002A140B">
        <w:rPr>
          <w:rFonts w:asciiTheme="minorHAnsi" w:hAnsiTheme="minorHAnsi"/>
          <w:sz w:val="22"/>
          <w:szCs w:val="22"/>
          <w:vertAlign w:val="superscript"/>
        </w:rPr>
        <w:t>1 ,2 ,3</w:t>
      </w:r>
    </w:p>
    <w:p w14:paraId="4AE3CD60" w14:textId="77777777" w:rsidR="00B66DA2" w:rsidRPr="002A140B" w:rsidRDefault="00090805" w:rsidP="00816296">
      <w:pPr>
        <w:rPr>
          <w:rFonts w:asciiTheme="minorHAnsi" w:hAnsiTheme="minorHAnsi"/>
          <w:sz w:val="22"/>
          <w:szCs w:val="22"/>
          <w:lang w:val="pl-PL"/>
        </w:rPr>
      </w:pPr>
      <w:r w:rsidRPr="002A140B">
        <w:rPr>
          <w:rFonts w:asciiTheme="minorHAnsi" w:hAnsiTheme="minorHAnsi"/>
          <w:sz w:val="22"/>
          <w:szCs w:val="22"/>
          <w:lang w:val="pl-PL"/>
        </w:rPr>
        <w:t>……………………………………………</w:t>
      </w:r>
      <w:r w:rsidR="00816296" w:rsidRPr="002A140B">
        <w:rPr>
          <w:rFonts w:asciiTheme="minorHAnsi" w:hAnsiTheme="minorHAnsi"/>
          <w:sz w:val="22"/>
          <w:szCs w:val="22"/>
          <w:lang w:val="pl-PL"/>
        </w:rPr>
        <w:t xml:space="preserve">  </w:t>
      </w:r>
      <w:r w:rsidR="00B66DA2" w:rsidRPr="002A140B">
        <w:rPr>
          <w:rFonts w:asciiTheme="minorHAnsi" w:hAnsiTheme="minorHAnsi"/>
          <w:sz w:val="22"/>
          <w:szCs w:val="22"/>
          <w:lang w:val="pl-PL"/>
        </w:rPr>
        <w:t xml:space="preserve">                              </w:t>
      </w:r>
      <w:r w:rsidR="00816296" w:rsidRPr="002A140B">
        <w:rPr>
          <w:rFonts w:asciiTheme="minorHAnsi" w:hAnsiTheme="minorHAnsi"/>
          <w:sz w:val="22"/>
          <w:szCs w:val="22"/>
          <w:lang w:val="pl-PL"/>
        </w:rPr>
        <w:t xml:space="preserve"> </w:t>
      </w:r>
    </w:p>
    <w:sectPr w:rsidR="00B66DA2" w:rsidRPr="002A140B" w:rsidSect="00E415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560" w:bottom="720" w:left="72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241E8" w14:textId="77777777" w:rsidR="00EE046D" w:rsidRDefault="00EE046D" w:rsidP="007D1D6D">
      <w:r>
        <w:separator/>
      </w:r>
    </w:p>
  </w:endnote>
  <w:endnote w:type="continuationSeparator" w:id="0">
    <w:p w14:paraId="76E535B5" w14:textId="77777777" w:rsidR="00EE046D" w:rsidRDefault="00EE046D" w:rsidP="007D1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19C5C" w14:textId="77777777" w:rsidR="00DF7571" w:rsidRDefault="00DF75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27790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CDAED18" w14:textId="5FAD9E9F" w:rsidR="00DF7571" w:rsidRDefault="00DF7571">
            <w:pPr>
              <w:pStyle w:val="Stopka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EA4BBA3" w14:textId="77777777" w:rsidR="00B12980" w:rsidRPr="00EC127A" w:rsidRDefault="00B12980" w:rsidP="00197B25">
    <w:pPr>
      <w:pStyle w:val="Stopka"/>
      <w:tabs>
        <w:tab w:val="clear" w:pos="4153"/>
        <w:tab w:val="clear" w:pos="8306"/>
        <w:tab w:val="left" w:pos="608"/>
      </w:tabs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4ADD5" w14:textId="77777777" w:rsidR="00DF7571" w:rsidRDefault="00DF75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AAD2D" w14:textId="77777777" w:rsidR="00EE046D" w:rsidRDefault="00EE046D" w:rsidP="007D1D6D">
      <w:r>
        <w:separator/>
      </w:r>
    </w:p>
  </w:footnote>
  <w:footnote w:type="continuationSeparator" w:id="0">
    <w:p w14:paraId="63D32D05" w14:textId="77777777" w:rsidR="00EE046D" w:rsidRDefault="00EE046D" w:rsidP="007D1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A341D" w14:textId="77777777" w:rsidR="00DF7571" w:rsidRDefault="00DF75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0628C" w14:textId="77777777" w:rsidR="00B12980" w:rsidRPr="00543BE5" w:rsidRDefault="00B12980" w:rsidP="00FE1BD3">
    <w:pPr>
      <w:pStyle w:val="PPNTtekstdodatkowyjustowanydoprawej"/>
      <w:jc w:val="left"/>
      <w:rPr>
        <w:rFonts w:ascii="Times New Roman" w:hAnsi="Times New Roman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37AE8F7" wp14:editId="2D4839BA">
              <wp:simplePos x="0" y="0"/>
              <wp:positionH relativeFrom="column">
                <wp:posOffset>4457700</wp:posOffset>
              </wp:positionH>
              <wp:positionV relativeFrom="paragraph">
                <wp:posOffset>-17780</wp:posOffset>
              </wp:positionV>
              <wp:extent cx="2171700" cy="323850"/>
              <wp:effectExtent l="0" t="127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764DFF" w14:textId="77777777" w:rsidR="00B12980" w:rsidRPr="00194B0F" w:rsidRDefault="00B12980" w:rsidP="00DD1A89">
                          <w:pPr>
                            <w:pStyle w:val="PPNTtekstdodatkowyjustowanydoprawej"/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AE8F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51pt;margin-top:-1.4pt;width:171pt;height:2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" filled="f" stroked="f">
              <v:textbox inset=",7.2pt,,7.2pt">
                <w:txbxContent>
                  <w:p w14:paraId="5C764DFF" w14:textId="77777777" w:rsidR="00B12980" w:rsidRPr="00194B0F" w:rsidRDefault="00B12980" w:rsidP="00DD1A89">
                    <w:pPr>
                      <w:pStyle w:val="PPNTtekstdodatkowyjustowanydoprawej"/>
                      <w:rPr>
                        <w:lang w:val="pl-PL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E9600F">
      <w:rPr>
        <w:rFonts w:ascii="Times New Roman" w:hAnsi="Times New Roman"/>
        <w:noProof/>
        <w:lang w:val="pl-PL" w:eastAsia="pl-PL"/>
      </w:rPr>
      <w:drawing>
        <wp:inline distT="0" distB="0" distL="0" distR="0" wp14:anchorId="46DB60EC" wp14:editId="69221B18">
          <wp:extent cx="4913630" cy="853440"/>
          <wp:effectExtent l="0" t="0" r="127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363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5F06E" w14:textId="77777777" w:rsidR="00DF7571" w:rsidRDefault="00DF75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4E78"/>
    <w:multiLevelType w:val="hybridMultilevel"/>
    <w:tmpl w:val="36E0A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F419C"/>
    <w:multiLevelType w:val="hybridMultilevel"/>
    <w:tmpl w:val="EC30A130"/>
    <w:lvl w:ilvl="0" w:tplc="5F84AA62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856BE"/>
    <w:multiLevelType w:val="hybridMultilevel"/>
    <w:tmpl w:val="855CB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95603"/>
    <w:multiLevelType w:val="hybridMultilevel"/>
    <w:tmpl w:val="F9888820"/>
    <w:lvl w:ilvl="0" w:tplc="260C037C">
      <w:numFmt w:val="bullet"/>
      <w:lvlText w:val="-"/>
      <w:lvlJc w:val="left"/>
      <w:pPr>
        <w:ind w:left="360" w:hanging="360"/>
      </w:pPr>
      <w:rPr>
        <w:rFonts w:ascii="Calibri" w:eastAsia="MS Mincho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D27D03"/>
    <w:multiLevelType w:val="hybridMultilevel"/>
    <w:tmpl w:val="6742CF5C"/>
    <w:lvl w:ilvl="0" w:tplc="3F84F6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022AC3"/>
    <w:multiLevelType w:val="hybridMultilevel"/>
    <w:tmpl w:val="911C4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45F8B"/>
    <w:multiLevelType w:val="multilevel"/>
    <w:tmpl w:val="FB08F918"/>
    <w:lvl w:ilvl="0">
      <w:start w:val="1"/>
      <w:numFmt w:val="lowerLetter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A02736B"/>
    <w:multiLevelType w:val="hybridMultilevel"/>
    <w:tmpl w:val="46DCF8E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C3C3FE6"/>
    <w:multiLevelType w:val="hybridMultilevel"/>
    <w:tmpl w:val="51988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E5336"/>
    <w:multiLevelType w:val="hybridMultilevel"/>
    <w:tmpl w:val="FE20A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3108C"/>
    <w:multiLevelType w:val="hybridMultilevel"/>
    <w:tmpl w:val="A06494F2"/>
    <w:lvl w:ilvl="0" w:tplc="3F84F6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1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D6D"/>
    <w:rsid w:val="0001451E"/>
    <w:rsid w:val="000147D4"/>
    <w:rsid w:val="00023165"/>
    <w:rsid w:val="000320C8"/>
    <w:rsid w:val="00042F2D"/>
    <w:rsid w:val="00047A42"/>
    <w:rsid w:val="000506B7"/>
    <w:rsid w:val="0006440D"/>
    <w:rsid w:val="0006466B"/>
    <w:rsid w:val="000649BA"/>
    <w:rsid w:val="00090805"/>
    <w:rsid w:val="00094583"/>
    <w:rsid w:val="000A61EC"/>
    <w:rsid w:val="000C5B35"/>
    <w:rsid w:val="000E189A"/>
    <w:rsid w:val="00122D6C"/>
    <w:rsid w:val="00144C92"/>
    <w:rsid w:val="0015008B"/>
    <w:rsid w:val="0015313A"/>
    <w:rsid w:val="001614C2"/>
    <w:rsid w:val="001879A3"/>
    <w:rsid w:val="00194B0F"/>
    <w:rsid w:val="00197B25"/>
    <w:rsid w:val="001A2575"/>
    <w:rsid w:val="001A3A43"/>
    <w:rsid w:val="001A5529"/>
    <w:rsid w:val="001C24FD"/>
    <w:rsid w:val="001E71D9"/>
    <w:rsid w:val="00226D7E"/>
    <w:rsid w:val="0023688E"/>
    <w:rsid w:val="00240DEC"/>
    <w:rsid w:val="00242028"/>
    <w:rsid w:val="002541D2"/>
    <w:rsid w:val="00264470"/>
    <w:rsid w:val="00265FEB"/>
    <w:rsid w:val="00266906"/>
    <w:rsid w:val="002A140B"/>
    <w:rsid w:val="002A1C7D"/>
    <w:rsid w:val="002B098D"/>
    <w:rsid w:val="002B6F70"/>
    <w:rsid w:val="002F6808"/>
    <w:rsid w:val="0030684C"/>
    <w:rsid w:val="0031252F"/>
    <w:rsid w:val="00316C00"/>
    <w:rsid w:val="00341AD7"/>
    <w:rsid w:val="00346D42"/>
    <w:rsid w:val="00347D50"/>
    <w:rsid w:val="00351077"/>
    <w:rsid w:val="00352B38"/>
    <w:rsid w:val="00361F49"/>
    <w:rsid w:val="003710D9"/>
    <w:rsid w:val="0037505E"/>
    <w:rsid w:val="00376ED2"/>
    <w:rsid w:val="00380633"/>
    <w:rsid w:val="00385D4B"/>
    <w:rsid w:val="003958B1"/>
    <w:rsid w:val="003978A6"/>
    <w:rsid w:val="003A1552"/>
    <w:rsid w:val="003C5AE8"/>
    <w:rsid w:val="003D3938"/>
    <w:rsid w:val="0042793E"/>
    <w:rsid w:val="00457C21"/>
    <w:rsid w:val="00464DE9"/>
    <w:rsid w:val="00472E1A"/>
    <w:rsid w:val="004861D7"/>
    <w:rsid w:val="00495643"/>
    <w:rsid w:val="004B0541"/>
    <w:rsid w:val="004C7C76"/>
    <w:rsid w:val="004E2A37"/>
    <w:rsid w:val="00511A66"/>
    <w:rsid w:val="00520B1A"/>
    <w:rsid w:val="00520DC4"/>
    <w:rsid w:val="005306EB"/>
    <w:rsid w:val="005311EF"/>
    <w:rsid w:val="00534341"/>
    <w:rsid w:val="005437FA"/>
    <w:rsid w:val="00543BE5"/>
    <w:rsid w:val="00544D97"/>
    <w:rsid w:val="00556F77"/>
    <w:rsid w:val="005734D1"/>
    <w:rsid w:val="005737E4"/>
    <w:rsid w:val="0059456C"/>
    <w:rsid w:val="005A6A81"/>
    <w:rsid w:val="005C00DE"/>
    <w:rsid w:val="005C3772"/>
    <w:rsid w:val="005E1B5D"/>
    <w:rsid w:val="005F41C5"/>
    <w:rsid w:val="006155A3"/>
    <w:rsid w:val="00632642"/>
    <w:rsid w:val="0063641F"/>
    <w:rsid w:val="0064610E"/>
    <w:rsid w:val="00661B9D"/>
    <w:rsid w:val="00673F55"/>
    <w:rsid w:val="00676067"/>
    <w:rsid w:val="00687BCC"/>
    <w:rsid w:val="00691828"/>
    <w:rsid w:val="00693377"/>
    <w:rsid w:val="006A25CD"/>
    <w:rsid w:val="006B08E4"/>
    <w:rsid w:val="006B456F"/>
    <w:rsid w:val="006B7A03"/>
    <w:rsid w:val="006D2A32"/>
    <w:rsid w:val="006E3404"/>
    <w:rsid w:val="006F2B46"/>
    <w:rsid w:val="00707C79"/>
    <w:rsid w:val="00717E1C"/>
    <w:rsid w:val="00733593"/>
    <w:rsid w:val="00742527"/>
    <w:rsid w:val="00794595"/>
    <w:rsid w:val="00797222"/>
    <w:rsid w:val="007A02CC"/>
    <w:rsid w:val="007A559B"/>
    <w:rsid w:val="007B4B7F"/>
    <w:rsid w:val="007D1D6D"/>
    <w:rsid w:val="007D2B26"/>
    <w:rsid w:val="007D53BC"/>
    <w:rsid w:val="007E754B"/>
    <w:rsid w:val="00802B52"/>
    <w:rsid w:val="00810DAD"/>
    <w:rsid w:val="00816296"/>
    <w:rsid w:val="008275D6"/>
    <w:rsid w:val="00827F31"/>
    <w:rsid w:val="008355C1"/>
    <w:rsid w:val="00853C8B"/>
    <w:rsid w:val="0087306B"/>
    <w:rsid w:val="008B1614"/>
    <w:rsid w:val="008B4C1F"/>
    <w:rsid w:val="008C25D7"/>
    <w:rsid w:val="008E4128"/>
    <w:rsid w:val="008F0DE9"/>
    <w:rsid w:val="008F77C1"/>
    <w:rsid w:val="00905B1B"/>
    <w:rsid w:val="009210DF"/>
    <w:rsid w:val="009250C0"/>
    <w:rsid w:val="00932A49"/>
    <w:rsid w:val="009400D9"/>
    <w:rsid w:val="00943FC6"/>
    <w:rsid w:val="00972A55"/>
    <w:rsid w:val="009B0F54"/>
    <w:rsid w:val="009D0F91"/>
    <w:rsid w:val="009D2D56"/>
    <w:rsid w:val="009D78B0"/>
    <w:rsid w:val="00A010C0"/>
    <w:rsid w:val="00A012F5"/>
    <w:rsid w:val="00A267F9"/>
    <w:rsid w:val="00A31F34"/>
    <w:rsid w:val="00A325AD"/>
    <w:rsid w:val="00A40640"/>
    <w:rsid w:val="00A54B34"/>
    <w:rsid w:val="00A55459"/>
    <w:rsid w:val="00A55BD6"/>
    <w:rsid w:val="00A60E0C"/>
    <w:rsid w:val="00A65FCF"/>
    <w:rsid w:val="00A8307C"/>
    <w:rsid w:val="00AB0F9C"/>
    <w:rsid w:val="00AC6950"/>
    <w:rsid w:val="00AC7AF2"/>
    <w:rsid w:val="00AD12CF"/>
    <w:rsid w:val="00AE034B"/>
    <w:rsid w:val="00AE1EF3"/>
    <w:rsid w:val="00AE5A3F"/>
    <w:rsid w:val="00AF0541"/>
    <w:rsid w:val="00B02F32"/>
    <w:rsid w:val="00B069EF"/>
    <w:rsid w:val="00B0783B"/>
    <w:rsid w:val="00B12980"/>
    <w:rsid w:val="00B17603"/>
    <w:rsid w:val="00B22843"/>
    <w:rsid w:val="00B23BAE"/>
    <w:rsid w:val="00B34D41"/>
    <w:rsid w:val="00B439C5"/>
    <w:rsid w:val="00B60A51"/>
    <w:rsid w:val="00B66DA2"/>
    <w:rsid w:val="00B84AF5"/>
    <w:rsid w:val="00B84EFE"/>
    <w:rsid w:val="00B97A18"/>
    <w:rsid w:val="00BC3A14"/>
    <w:rsid w:val="00BD5807"/>
    <w:rsid w:val="00BE17A2"/>
    <w:rsid w:val="00C02823"/>
    <w:rsid w:val="00C141AC"/>
    <w:rsid w:val="00C31E27"/>
    <w:rsid w:val="00C41714"/>
    <w:rsid w:val="00C43175"/>
    <w:rsid w:val="00C460F8"/>
    <w:rsid w:val="00C70958"/>
    <w:rsid w:val="00C70DA3"/>
    <w:rsid w:val="00C73DE7"/>
    <w:rsid w:val="00C92B88"/>
    <w:rsid w:val="00CA7177"/>
    <w:rsid w:val="00CB2F5F"/>
    <w:rsid w:val="00CC1319"/>
    <w:rsid w:val="00CC2046"/>
    <w:rsid w:val="00CD2686"/>
    <w:rsid w:val="00CD5BCD"/>
    <w:rsid w:val="00CD727B"/>
    <w:rsid w:val="00D250EE"/>
    <w:rsid w:val="00D31AE4"/>
    <w:rsid w:val="00D3742A"/>
    <w:rsid w:val="00D5468E"/>
    <w:rsid w:val="00D64467"/>
    <w:rsid w:val="00D92CEB"/>
    <w:rsid w:val="00DB05B0"/>
    <w:rsid w:val="00DB42DD"/>
    <w:rsid w:val="00DB4B64"/>
    <w:rsid w:val="00DB4FE1"/>
    <w:rsid w:val="00DC49FB"/>
    <w:rsid w:val="00DC61B6"/>
    <w:rsid w:val="00DD1A89"/>
    <w:rsid w:val="00DE2D5D"/>
    <w:rsid w:val="00DE353E"/>
    <w:rsid w:val="00DE37F4"/>
    <w:rsid w:val="00DF7571"/>
    <w:rsid w:val="00E11E40"/>
    <w:rsid w:val="00E24BA2"/>
    <w:rsid w:val="00E372C9"/>
    <w:rsid w:val="00E41567"/>
    <w:rsid w:val="00E506A2"/>
    <w:rsid w:val="00E534FD"/>
    <w:rsid w:val="00E608DD"/>
    <w:rsid w:val="00E67167"/>
    <w:rsid w:val="00E91B18"/>
    <w:rsid w:val="00E94699"/>
    <w:rsid w:val="00E947BE"/>
    <w:rsid w:val="00E9600F"/>
    <w:rsid w:val="00E97B2D"/>
    <w:rsid w:val="00EB0173"/>
    <w:rsid w:val="00EB7812"/>
    <w:rsid w:val="00EC127A"/>
    <w:rsid w:val="00EC16F7"/>
    <w:rsid w:val="00EC60B0"/>
    <w:rsid w:val="00ED2650"/>
    <w:rsid w:val="00EE046D"/>
    <w:rsid w:val="00EE7A13"/>
    <w:rsid w:val="00F03169"/>
    <w:rsid w:val="00F16D28"/>
    <w:rsid w:val="00F230A6"/>
    <w:rsid w:val="00F302CF"/>
    <w:rsid w:val="00F60D78"/>
    <w:rsid w:val="00F770DC"/>
    <w:rsid w:val="00FE02BD"/>
    <w:rsid w:val="00FE1BD3"/>
    <w:rsid w:val="00FE3455"/>
    <w:rsid w:val="00FE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5EEC04D8"/>
  <w14:defaultImageDpi w14:val="300"/>
  <w15:docId w15:val="{C1F54315-A8D0-4C27-A691-148502D6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D1A89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D1A89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D1A89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D1A8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1D6D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D6D"/>
  </w:style>
  <w:style w:type="paragraph" w:styleId="Stopka">
    <w:name w:val="footer"/>
    <w:basedOn w:val="Normalny"/>
    <w:link w:val="StopkaZnak"/>
    <w:uiPriority w:val="99"/>
    <w:unhideWhenUsed/>
    <w:rsid w:val="007D1D6D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D6D"/>
  </w:style>
  <w:style w:type="paragraph" w:styleId="Tekstdymka">
    <w:name w:val="Balloon Text"/>
    <w:basedOn w:val="Normalny"/>
    <w:link w:val="TekstdymkaZnak"/>
    <w:uiPriority w:val="99"/>
    <w:semiHidden/>
    <w:unhideWhenUsed/>
    <w:rsid w:val="007D1D6D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1D6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ny"/>
    <w:uiPriority w:val="99"/>
    <w:rsid w:val="003710D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PPNT">
    <w:name w:val="PPNT"/>
    <w:basedOn w:val="NormalnyWeb"/>
    <w:qFormat/>
    <w:rsid w:val="00DD1A89"/>
    <w:pPr>
      <w:spacing w:before="0" w:beforeAutospacing="0" w:after="210" w:afterAutospacing="0" w:line="360" w:lineRule="auto"/>
      <w:ind w:left="1134" w:firstLine="567"/>
      <w:jc w:val="both"/>
    </w:pPr>
    <w:rPr>
      <w:rFonts w:ascii="Calibri" w:hAnsi="Calibri"/>
      <w:color w:val="000000"/>
      <w:sz w:val="24"/>
      <w:szCs w:val="17"/>
    </w:rPr>
  </w:style>
  <w:style w:type="paragraph" w:styleId="NormalnyWeb">
    <w:name w:val="Normal (Web)"/>
    <w:basedOn w:val="Normalny"/>
    <w:uiPriority w:val="99"/>
    <w:semiHidden/>
    <w:unhideWhenUsed/>
    <w:rsid w:val="0038063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PNTtekstdodatkowy">
    <w:name w:val="PPNT tekst dodatkowy"/>
    <w:basedOn w:val="PPNT"/>
    <w:qFormat/>
    <w:rsid w:val="001879A3"/>
    <w:pPr>
      <w:spacing w:after="0"/>
      <w:jc w:val="right"/>
    </w:pPr>
    <w:rPr>
      <w:szCs w:val="16"/>
    </w:rPr>
  </w:style>
  <w:style w:type="paragraph" w:customStyle="1" w:styleId="PPNTtekstdodatkowyjustowanydoprawej">
    <w:name w:val="PPNT tekst dodatkowy (justowany do prawej)"/>
    <w:basedOn w:val="Normalny"/>
    <w:qFormat/>
    <w:rsid w:val="00DD1A89"/>
    <w:pPr>
      <w:jc w:val="right"/>
    </w:pPr>
    <w:rPr>
      <w:rFonts w:ascii="Calibri" w:hAnsi="Calibri"/>
      <w:sz w:val="20"/>
    </w:rPr>
  </w:style>
  <w:style w:type="paragraph" w:customStyle="1" w:styleId="PPNTzwrotygrzecznociowe">
    <w:name w:val="PPNT zwroty grzecznościowe"/>
    <w:basedOn w:val="Normalny"/>
    <w:qFormat/>
    <w:rsid w:val="00457C21"/>
    <w:pPr>
      <w:ind w:left="1134"/>
    </w:pPr>
    <w:rPr>
      <w:rFonts w:ascii="Calibri" w:hAnsi="Calibri"/>
      <w:i/>
      <w:color w:val="000000"/>
      <w:szCs w:val="17"/>
    </w:rPr>
  </w:style>
  <w:style w:type="paragraph" w:customStyle="1" w:styleId="PPNTzwrotygrzecznociowejustowaniedoprawej">
    <w:name w:val="PPNT zwroty grzecznościowe (justowanie do prawej)"/>
    <w:basedOn w:val="PPNTzwrotygrzecznociowe"/>
    <w:qFormat/>
    <w:rsid w:val="00DD1A89"/>
    <w:pPr>
      <w:jc w:val="right"/>
    </w:pPr>
  </w:style>
  <w:style w:type="character" w:customStyle="1" w:styleId="Nagwek1Znak">
    <w:name w:val="Nagłówek 1 Znak"/>
    <w:link w:val="Nagwek1"/>
    <w:uiPriority w:val="9"/>
    <w:rsid w:val="00DD1A89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DD1A89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DD1A89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D1A89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Odwoaniedelikatne1">
    <w:name w:val="Odwołanie delikatne1"/>
    <w:uiPriority w:val="31"/>
    <w:qFormat/>
    <w:rsid w:val="00DD1A89"/>
    <w:rPr>
      <w:smallCaps/>
      <w:color w:val="C0504D"/>
      <w:u w:val="single"/>
    </w:rPr>
  </w:style>
  <w:style w:type="paragraph" w:customStyle="1" w:styleId="PPNTtekstdodatkowyjustowanydolewej">
    <w:name w:val="PPNT tekst dodatkowy (justowany do lewej)"/>
    <w:basedOn w:val="PPNTtekstdodatkowyjustowanydoprawej"/>
    <w:qFormat/>
    <w:rsid w:val="00197B25"/>
    <w:pPr>
      <w:jc w:val="left"/>
    </w:pPr>
  </w:style>
  <w:style w:type="paragraph" w:styleId="Akapitzlist">
    <w:name w:val="List Paragraph"/>
    <w:basedOn w:val="Normalny"/>
    <w:uiPriority w:val="34"/>
    <w:qFormat/>
    <w:rsid w:val="004E2A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styleId="Hipercze">
    <w:name w:val="Hyperlink"/>
    <w:rsid w:val="007E754B"/>
    <w:rPr>
      <w:color w:val="0000FF"/>
      <w:u w:val="single"/>
    </w:rPr>
  </w:style>
  <w:style w:type="table" w:styleId="Tabela-Siatka">
    <w:name w:val="Table Grid"/>
    <w:basedOn w:val="Standardowy"/>
    <w:uiPriority w:val="59"/>
    <w:rsid w:val="000A6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7D2B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nt.pl/dzialy-i-projekty/bio-laboratoriu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0087B7-64F1-4534-A8B4-E2B22AF25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1040</Words>
  <Characters>6246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MOT</Company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Rybak</dc:creator>
  <cp:lastModifiedBy>dr Jolanta Grzenkowicz-Wydra</cp:lastModifiedBy>
  <cp:revision>2</cp:revision>
  <cp:lastPrinted>2020-05-11T09:05:00Z</cp:lastPrinted>
  <dcterms:created xsi:type="dcterms:W3CDTF">2021-11-10T08:03:00Z</dcterms:created>
  <dcterms:modified xsi:type="dcterms:W3CDTF">2021-11-10T08:03:00Z</dcterms:modified>
</cp:coreProperties>
</file>